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1B" w:rsidRDefault="00455D1B" w:rsidP="00455D1B">
      <w:pPr>
        <w:tabs>
          <w:tab w:val="left" w:pos="6400"/>
        </w:tabs>
        <w:spacing w:line="520" w:lineRule="exact"/>
        <w:ind w:firstLineChars="600" w:firstLine="2650"/>
        <w:rPr>
          <w:rFonts w:hAnsi="宋体"/>
          <w:b/>
          <w:bCs/>
          <w:color w:val="000000"/>
          <w:sz w:val="44"/>
          <w:szCs w:val="44"/>
        </w:rPr>
      </w:pPr>
      <w:r>
        <w:rPr>
          <w:rFonts w:hAnsi="宋体" w:hint="eastAsia"/>
          <w:b/>
          <w:bCs/>
          <w:color w:val="000000"/>
          <w:sz w:val="44"/>
          <w:szCs w:val="44"/>
        </w:rPr>
        <w:t>第三部分</w:t>
      </w:r>
      <w:r>
        <w:rPr>
          <w:rFonts w:hAnsi="宋体"/>
          <w:b/>
          <w:bCs/>
          <w:color w:val="000000"/>
          <w:sz w:val="44"/>
          <w:szCs w:val="44"/>
        </w:rPr>
        <w:t xml:space="preserve"> </w:t>
      </w:r>
      <w:r>
        <w:rPr>
          <w:rFonts w:hAnsi="宋体" w:hint="eastAsia"/>
          <w:b/>
          <w:bCs/>
          <w:color w:val="000000"/>
          <w:sz w:val="44"/>
          <w:szCs w:val="44"/>
        </w:rPr>
        <w:t>项目说明</w:t>
      </w:r>
    </w:p>
    <w:p w:rsidR="00455D1B" w:rsidRDefault="00455D1B" w:rsidP="00455D1B">
      <w:pPr>
        <w:tabs>
          <w:tab w:val="left" w:pos="6400"/>
        </w:tabs>
        <w:spacing w:line="520" w:lineRule="exact"/>
        <w:ind w:firstLineChars="200" w:firstLine="480"/>
        <w:rPr>
          <w:rFonts w:ascii="宋体" w:hAnsi="宋体"/>
          <w:b/>
          <w:color w:val="000000"/>
          <w:sz w:val="24"/>
        </w:rPr>
      </w:pPr>
      <w:r w:rsidRPr="001515A7">
        <w:rPr>
          <w:rFonts w:ascii="宋体" w:hAnsi="宋体" w:hint="eastAsia"/>
          <w:color w:val="000000"/>
          <w:sz w:val="24"/>
        </w:rPr>
        <w:t>本项目内容为验室仪器设备采购，内容共分</w:t>
      </w:r>
      <w:r>
        <w:rPr>
          <w:rFonts w:ascii="宋体" w:hAnsi="宋体" w:hint="eastAsia"/>
          <w:color w:val="000000"/>
          <w:sz w:val="24"/>
        </w:rPr>
        <w:t>7</w:t>
      </w:r>
      <w:r w:rsidRPr="001515A7">
        <w:rPr>
          <w:rFonts w:ascii="宋体" w:hAnsi="宋体" w:hint="eastAsia"/>
          <w:color w:val="000000"/>
          <w:sz w:val="24"/>
        </w:rPr>
        <w:t>个包，投标人可以就其一个或几个包进行投标，但供应商不得对包内的货物分解后进行响应。</w:t>
      </w:r>
      <w:r w:rsidRPr="001515A7">
        <w:rPr>
          <w:rFonts w:ascii="宋体" w:hAnsi="宋体" w:hint="eastAsia"/>
          <w:b/>
          <w:color w:val="000000"/>
          <w:sz w:val="24"/>
        </w:rPr>
        <w:t>投标人所投产品技术性能不应低于采购清单中所列的技术要求。</w:t>
      </w:r>
    </w:p>
    <w:p w:rsidR="00455D1B" w:rsidRPr="001515A7" w:rsidRDefault="00455D1B" w:rsidP="00455D1B">
      <w:pPr>
        <w:widowControl w:val="0"/>
        <w:numPr>
          <w:ilvl w:val="0"/>
          <w:numId w:val="7"/>
        </w:numPr>
        <w:spacing w:line="520" w:lineRule="exact"/>
        <w:jc w:val="both"/>
        <w:rPr>
          <w:rFonts w:ascii="宋体" w:hAnsi="宋体"/>
          <w:b/>
          <w:color w:val="000000"/>
          <w:sz w:val="32"/>
          <w:szCs w:val="32"/>
        </w:rPr>
      </w:pPr>
      <w:r w:rsidRPr="001515A7">
        <w:rPr>
          <w:rFonts w:ascii="宋体" w:hAnsi="宋体" w:hint="eastAsia"/>
          <w:b/>
          <w:color w:val="000000"/>
          <w:sz w:val="32"/>
          <w:szCs w:val="32"/>
        </w:rPr>
        <w:t>采购清单及技术要求</w:t>
      </w:r>
    </w:p>
    <w:p w:rsidR="00455D1B" w:rsidRDefault="00455D1B" w:rsidP="00455D1B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第一包：</w:t>
      </w:r>
      <w:r w:rsidRPr="002309D6">
        <w:rPr>
          <w:rFonts w:ascii="宋体" w:hAnsi="宋体" w:hint="eastAsia"/>
          <w:color w:val="000000"/>
          <w:sz w:val="24"/>
          <w:szCs w:val="24"/>
        </w:rPr>
        <w:t>荧光定量</w:t>
      </w:r>
      <w:r w:rsidRPr="002309D6">
        <w:rPr>
          <w:rFonts w:ascii="宋体" w:hAnsi="宋体"/>
          <w:color w:val="000000"/>
          <w:sz w:val="24"/>
          <w:szCs w:val="24"/>
        </w:rPr>
        <w:t>PCR</w:t>
      </w:r>
      <w:r w:rsidRPr="002309D6">
        <w:rPr>
          <w:rFonts w:ascii="宋体" w:hAnsi="宋体" w:hint="eastAsia"/>
          <w:color w:val="000000"/>
          <w:sz w:val="24"/>
          <w:szCs w:val="24"/>
        </w:rPr>
        <w:t>仪</w:t>
      </w:r>
    </w:p>
    <w:tbl>
      <w:tblPr>
        <w:tblW w:w="1026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026"/>
        <w:gridCol w:w="1709"/>
        <w:gridCol w:w="6499"/>
        <w:gridCol w:w="1026"/>
      </w:tblGrid>
      <w:tr w:rsidR="00455D1B" w:rsidRPr="002309D6" w:rsidTr="00431C42">
        <w:trPr>
          <w:trHeight w:val="278"/>
        </w:trPr>
        <w:tc>
          <w:tcPr>
            <w:tcW w:w="1026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09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6499" w:type="dxa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技术参数</w:t>
            </w:r>
          </w:p>
        </w:tc>
        <w:tc>
          <w:tcPr>
            <w:tcW w:w="1026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数量</w:t>
            </w:r>
          </w:p>
        </w:tc>
      </w:tr>
      <w:tr w:rsidR="00455D1B" w:rsidRPr="002309D6" w:rsidTr="00431C42">
        <w:trPr>
          <w:trHeight w:val="278"/>
        </w:trPr>
        <w:tc>
          <w:tcPr>
            <w:tcW w:w="1026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荧光定量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PCR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仪</w:t>
            </w:r>
            <w:r>
              <w:rPr>
                <w:rFonts w:ascii="宋体"/>
                <w:noProof/>
                <w:sz w:val="24"/>
                <w:szCs w:val="24"/>
              </w:rPr>
              <w:drawing>
                <wp:inline distT="0" distB="0" distL="0" distR="0">
                  <wp:extent cx="85725" cy="4381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9" w:type="dxa"/>
          </w:tcPr>
          <w:p w:rsidR="00455D1B" w:rsidRPr="002309D6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荧光定量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PCR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仪，样本量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9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6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个，适应大多数全裙板、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12*8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排管、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0.2ml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×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96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单试管，最多可配置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8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组独立滤光片，覆盖常用染料波长。长寿命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LED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光源，成对激发，双高灵敏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PMT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同步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及底部逐孔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检测。具有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4.0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℃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/s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max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）的快速升降温速率。典型温控精度和温度波动度达到±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0.1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℃。模块特殊温度补偿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TAS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技术，温度均匀性优于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0.3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℃。可运行最大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36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℃的梯度温度控制程序，附带梯度计算工具。检测通道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: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标准配置四通道，并可在后期扩展为更高的通道。适用染料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:F1:FAM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，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SYBR Green I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F2:VIC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，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HEX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，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TET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，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JOE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F3:CY3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，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NED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F4:ROX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，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TAMRA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，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TEXAS-RED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。专业的分析软件，满足绝对定量、相对定量、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SNP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分析、熔解曲线基因分型、多通道串扰修正、背景修正、自动增益、用户自定义参数等要求。</w:t>
            </w:r>
          </w:p>
        </w:tc>
        <w:tc>
          <w:tcPr>
            <w:tcW w:w="1026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</w:tr>
    </w:tbl>
    <w:p w:rsidR="00455D1B" w:rsidRDefault="00455D1B" w:rsidP="00455D1B">
      <w:pPr>
        <w:rPr>
          <w:rFonts w:hint="eastAsia"/>
          <w:b/>
          <w:color w:val="000000"/>
          <w:szCs w:val="21"/>
        </w:rPr>
      </w:pPr>
    </w:p>
    <w:p w:rsidR="00455D1B" w:rsidRDefault="00455D1B" w:rsidP="00455D1B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第二包：</w:t>
      </w:r>
      <w:r w:rsidRPr="002309D6">
        <w:rPr>
          <w:rFonts w:ascii="宋体" w:hAnsi="宋体" w:hint="eastAsia"/>
          <w:color w:val="000000"/>
          <w:sz w:val="24"/>
          <w:szCs w:val="24"/>
        </w:rPr>
        <w:t>电力系统继电保护与自动化实验教学系统</w:t>
      </w:r>
      <w:r>
        <w:rPr>
          <w:rFonts w:ascii="宋体" w:hAnsi="宋体" w:hint="eastAsia"/>
          <w:color w:val="000000"/>
          <w:sz w:val="24"/>
          <w:szCs w:val="24"/>
        </w:rPr>
        <w:t>等</w:t>
      </w:r>
    </w:p>
    <w:tbl>
      <w:tblPr>
        <w:tblW w:w="10207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851"/>
        <w:gridCol w:w="1418"/>
        <w:gridCol w:w="6945"/>
        <w:gridCol w:w="993"/>
      </w:tblGrid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6945" w:type="dxa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技术参数</w:t>
            </w:r>
          </w:p>
        </w:tc>
        <w:tc>
          <w:tcPr>
            <w:tcW w:w="993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数量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电力系统继电保护与自动化实验教学系统</w:t>
            </w:r>
          </w:p>
        </w:tc>
        <w:tc>
          <w:tcPr>
            <w:tcW w:w="6945" w:type="dxa"/>
          </w:tcPr>
          <w:p w:rsidR="00455D1B" w:rsidRPr="002309D6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整套系统由电网故障信号仿真柜、模拟断路器及保护监控柜以及通信处理机三部分构成，能够实现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110 kV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及以下电压等级的电力系统微机保护与监控、变电站自动化以及调度自动化等功能。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1.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基本技术指标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）电网故障信号仿真柜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）输出电流：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6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路，每路电流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t>0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～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10A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（有效值），分辨率为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10 mA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，频带为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t>0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～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2 kHz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）输出电压：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4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路，每路电压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t>0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～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120V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（有效值），分辨率为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10 mV, 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频带为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t>0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～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2 kHz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）模拟断路器及保护监控柜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）模拟量输入：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9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路，电流额定值为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5A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或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1A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，电压额定值为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100V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（线电压），每工频周期每个输入通道的采样点数不低于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64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点；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）开关量输入：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8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路，事件分辨率（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SOE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）不超过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4ms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）开关量输出：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路，接点输出容量为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24VDC/20mA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4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）保护整定步长：电流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0.01A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，电压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0.01V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，时间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1ms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5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）保护固有动作时间：不大于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40ms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）通信处理机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）具有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RS485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接口和以太网接口；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）支持电力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101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、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103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、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104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标准通信规约。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br/>
              <w:t>2.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技术资料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提供有关质量保证的各项质量文件和技术文件：产品检验合格证书，安装、使用、维护手册，系统软件；操作说明书及相关技术资料提供数量：纸质文件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套，电子文档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套。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</w:p>
        </w:tc>
        <w:tc>
          <w:tcPr>
            <w:tcW w:w="993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1B" w:rsidRPr="008414C4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1B" w:rsidRPr="008414C4" w:rsidRDefault="00455D1B" w:rsidP="00431C42">
            <w:pPr>
              <w:autoSpaceDN w:val="0"/>
              <w:spacing w:line="360" w:lineRule="auto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行波测距校验仪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B" w:rsidRPr="008414C4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1.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行波电流输出</w:t>
            </w:r>
            <w:r w:rsidRPr="008414C4"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）通道数：不低于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路；</w:t>
            </w:r>
            <w:r w:rsidRPr="008414C4"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）峰值：大于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14A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  <w:r w:rsidRPr="008414C4"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）带宽：大于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500kHz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  <w:r w:rsidRPr="008414C4"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2.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行波电压输出</w:t>
            </w:r>
            <w:r w:rsidRPr="008414C4"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）通道数：不低于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路；</w:t>
            </w:r>
            <w:r w:rsidRPr="008414C4"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）峰值：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120V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  <w:r w:rsidRPr="008414C4"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）带宽：大于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500kHz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  <w:r w:rsidRPr="008414C4"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3.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支持以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COMTRAD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格式数据表达的行波信号模拟量再现。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</w:tr>
    </w:tbl>
    <w:p w:rsidR="00455D1B" w:rsidRDefault="00455D1B" w:rsidP="00455D1B">
      <w:pPr>
        <w:rPr>
          <w:rFonts w:hint="eastAsia"/>
          <w:b/>
          <w:color w:val="000000"/>
          <w:szCs w:val="21"/>
        </w:rPr>
      </w:pPr>
    </w:p>
    <w:p w:rsidR="00455D1B" w:rsidRDefault="00455D1B" w:rsidP="00455D1B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第三包：</w:t>
      </w:r>
      <w:r w:rsidRPr="002309D6">
        <w:rPr>
          <w:rFonts w:ascii="宋体" w:hAnsi="宋体" w:hint="eastAsia"/>
          <w:color w:val="000000"/>
          <w:sz w:val="24"/>
          <w:szCs w:val="24"/>
        </w:rPr>
        <w:t>氦氖激光器</w:t>
      </w:r>
      <w:r>
        <w:rPr>
          <w:rFonts w:ascii="宋体" w:hAnsi="宋体" w:hint="eastAsia"/>
          <w:color w:val="000000"/>
          <w:sz w:val="24"/>
          <w:szCs w:val="24"/>
        </w:rPr>
        <w:t>等</w:t>
      </w:r>
    </w:p>
    <w:tbl>
      <w:tblPr>
        <w:tblW w:w="10207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851"/>
        <w:gridCol w:w="1418"/>
        <w:gridCol w:w="6945"/>
        <w:gridCol w:w="993"/>
      </w:tblGrid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6945" w:type="dxa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技术参数</w:t>
            </w:r>
          </w:p>
        </w:tc>
        <w:tc>
          <w:tcPr>
            <w:tcW w:w="993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数量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氦氖激光器</w:t>
            </w:r>
          </w:p>
        </w:tc>
        <w:tc>
          <w:tcPr>
            <w:tcW w:w="6945" w:type="dxa"/>
          </w:tcPr>
          <w:p w:rsidR="00455D1B" w:rsidRPr="002309D6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波长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(nm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632.8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模式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(TEM) 00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单模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输出功率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(mW) 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≥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25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光束直径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(1/e2mm) 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≤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1.3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偏振度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500:1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光束发散角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(mrad) 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≤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功率稳定性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&lt;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±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5%h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工作寿命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&gt;10000h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输入电压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220V AC 50Hz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最高输出电压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15KV</w:t>
            </w:r>
          </w:p>
        </w:tc>
        <w:tc>
          <w:tcPr>
            <w:tcW w:w="993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commentRangeStart w:id="0"/>
            <w:r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CVD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实验系统</w:t>
            </w:r>
          </w:p>
        </w:tc>
        <w:tc>
          <w:tcPr>
            <w:tcW w:w="6945" w:type="dxa"/>
          </w:tcPr>
          <w:p w:rsidR="00455D1B" w:rsidRPr="002309D6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</w:p>
        </w:tc>
        <w:commentRangeEnd w:id="0"/>
        <w:tc>
          <w:tcPr>
            <w:tcW w:w="993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Style w:val="af"/>
              </w:rPr>
              <w:commentReference w:id="0"/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双管滑轨炉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CVD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系统：</w:t>
            </w:r>
          </w:p>
        </w:tc>
        <w:tc>
          <w:tcPr>
            <w:tcW w:w="6945" w:type="dxa"/>
          </w:tcPr>
          <w:p w:rsidR="00455D1B" w:rsidRPr="002309D6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基本技术参数及功能要求：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br/>
              <w:t>(1)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加热温度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: 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最高温度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: 1100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℃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            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连续温度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: 1000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℃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(2)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加热区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: 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加热区长度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: 440mm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恒温区长度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: 120mm (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±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℃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) @400~1100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℃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br/>
              <w:t>(3)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升降温速度：能够实现快速升降温，升温和降温速度可达到平均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50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℃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/min                             (4)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最高真空度：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10-2Torr                   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br/>
              <w:t>(5)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装配气路数量≥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3                       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br/>
              <w:t>(6)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控温精度：±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℃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              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br/>
              <w:t>(7)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流量精度：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0.2%                        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br/>
              <w:t>(8)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可以实现金属箔片的缠绕放置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              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br/>
              <w:t>2.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设备配置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br/>
              <w:t>(1)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炉体结构：双管炉系统，外管直径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100mm 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，悬挂的内管直径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80mm. 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金属箔缠绕在内管的外表面上发生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CVD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反应；炉膛用高纯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Al2O3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保温材料，保证炉膛有极好的温度均匀性；内炉膛表面涂覆美国进口的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1760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度高温氧化铝涂层用以提高设备的加热效率，同时也可以延长仪器的使用寿命；炉子底部装配冷却风扇保证热量正常对外释放；密封法兰系统全不锈钢制作。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(2)4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路精密质子流量计：数字显示、气体流量自动控制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t>.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lastRenderedPageBreak/>
              <w:t>•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MFC 1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范围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:  0~100 sccm 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br/>
              <w:t>• MFC 2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范围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:  0~200 sccm 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br/>
              <w:t>• MFC 3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范围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:  0~200 sccm 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br/>
              <w:t>• MFC 4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范围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:  0~500 sccm 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br/>
              <w:t>(3)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温控仪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: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带超温保护和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PID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调节的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30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段程序控制。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(4)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安装在移动架底部的配有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KF25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快接和波纹管的高速机械泵，真空度达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10-3 Torr. 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br/>
              <w:t>(5)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炉子底部装有滑轨：炉子可以从一端滑向另一端，从而实现快速升温和降温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2)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匀胶机</w:t>
            </w:r>
          </w:p>
        </w:tc>
        <w:tc>
          <w:tcPr>
            <w:tcW w:w="6945" w:type="dxa"/>
          </w:tcPr>
          <w:p w:rsidR="00455D1B" w:rsidRPr="002309D6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基本技术参数及功能要求：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</w:t>
            </w:r>
          </w:p>
          <w:p w:rsidR="00455D1B" w:rsidRPr="002309D6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、调速范围和匀胶时间　　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Ⅰ档　调速范围：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500-2000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转／分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匀胶时间：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2-18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秒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Ⅱ档　调速范围：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1300-8000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转／分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匀胶时间：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3-60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秒　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、适用：Φ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5-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Φ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100mm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硅片及其它材料等匀胶。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、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LED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数字显示，转速稳定度：±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％，胶的均匀性：±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％。　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4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、电机功率：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40W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，单相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220V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供电　　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5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、真空泵抽气速率≥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60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升／分　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6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、体积小，重量轻，操作简便　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设备装配：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　　　　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、开关电流调速，转速调节以数字显示为准。转速在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500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～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8000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转／分范围内非常稳定。　　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、采用双转速。在启动之后，先以低速运转，使胶摊开，然后自动转换到高速运转。两种转速及相应的时间分别可调，时间分别控制在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～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18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秒和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秒～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分钟。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、具有定时功能。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4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、测速采用光电的办法，产生光电脉冲，由晶体分频测速准确性高。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5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、”吸片”采用电磁阀控制气路，一个气泵可同时带几台匀胶机工作，适合流水线的工艺，提高效率。　　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6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、在安装结构上，采取减振措施，保证在运转时噪音低。</w:t>
            </w:r>
          </w:p>
        </w:tc>
        <w:tc>
          <w:tcPr>
            <w:tcW w:w="993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3)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真空干燥箱</w:t>
            </w:r>
          </w:p>
        </w:tc>
        <w:tc>
          <w:tcPr>
            <w:tcW w:w="6945" w:type="dxa"/>
          </w:tcPr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1.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基本技术参数及性能要求：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               </w:t>
            </w:r>
          </w:p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(1)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电源电压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: 220V/50HZ </w:t>
            </w:r>
            <w:r w:rsidRPr="002309D6">
              <w:rPr>
                <w:rFonts w:ascii="宋体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(2)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输入功率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: 1400W </w:t>
            </w:r>
            <w:r w:rsidRPr="002309D6">
              <w:rPr>
                <w:rFonts w:ascii="宋体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(3)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控温范围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:50-250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度</w:t>
            </w:r>
            <w:r w:rsidRPr="002309D6">
              <w:rPr>
                <w:rFonts w:ascii="宋体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(4)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恒温波动度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: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±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1%</w:t>
            </w:r>
            <w:r w:rsidRPr="002309D6">
              <w:rPr>
                <w:rFonts w:ascii="宋体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(5)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真空度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: &lt;133PA  </w:t>
            </w:r>
            <w:r w:rsidRPr="002309D6">
              <w:rPr>
                <w:rFonts w:ascii="宋体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(6)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隔板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: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两块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t>,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容积≥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20L</w:t>
            </w:r>
            <w:r w:rsidRPr="002309D6">
              <w:rPr>
                <w:rFonts w:ascii="宋体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(7)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工作室材质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: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不锈钢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</w:t>
            </w:r>
          </w:p>
          <w:p w:rsidR="00455D1B" w:rsidRPr="002309D6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(8)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适用范围：胶体与粉末或其它颗粒样品，热敏性，易分解和易氧化物质</w:t>
            </w:r>
            <w:r w:rsidRPr="002309D6">
              <w:rPr>
                <w:rFonts w:ascii="宋体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2.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设备配置：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</w:t>
            </w:r>
            <w:r w:rsidRPr="002309D6">
              <w:rPr>
                <w:rFonts w:ascii="宋体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(1)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长方体工作室，使有效容积达到最大，微电脑温度控制器，控温精确可靠</w:t>
            </w:r>
            <w:r w:rsidRPr="002309D6">
              <w:rPr>
                <w:rFonts w:ascii="宋体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(2)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钢化，防弹双层玻璃门观察工作室内物体，一目了然</w:t>
            </w:r>
            <w:r w:rsidRPr="002309D6">
              <w:rPr>
                <w:rFonts w:ascii="宋体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(3)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温控仪：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PID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调节的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28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段可编程控制温控仪，具有自动调温功能，带超温保护和报警</w:t>
            </w:r>
            <w:r w:rsidRPr="002309D6">
              <w:rPr>
                <w:rFonts w:ascii="宋体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(4)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最短加热时间，与传统真空干燥箱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/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真空烘箱相比加热时间减少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50%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以上</w:t>
            </w:r>
            <w:r w:rsidRPr="002309D6">
              <w:rPr>
                <w:rFonts w:ascii="宋体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(5)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机械泵：最高气压可达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6.7x10</w:t>
            </w:r>
            <w:r w:rsidRPr="002309D6">
              <w:rPr>
                <w:rFonts w:ascii="宋体" w:hAnsi="宋体"/>
                <w:color w:val="000000"/>
                <w:sz w:val="24"/>
                <w:szCs w:val="24"/>
                <w:vertAlign w:val="superscript"/>
              </w:rPr>
              <w:t>-4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Pa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，抽真空速率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226L/min                                (6)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气体接入接出口：采用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KF-25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连接头，不锈钢管连接，保证良好的气密性。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4)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高纯氢气</w:t>
            </w:r>
          </w:p>
        </w:tc>
        <w:tc>
          <w:tcPr>
            <w:tcW w:w="6945" w:type="dxa"/>
          </w:tcPr>
          <w:p w:rsidR="00455D1B" w:rsidRPr="002309D6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40L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钢瓶放置，并配置有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13.5MPa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气体减压阀，气体纯度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99.999%</w:t>
            </w:r>
          </w:p>
        </w:tc>
        <w:tc>
          <w:tcPr>
            <w:tcW w:w="993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5)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高纯氩气</w:t>
            </w:r>
          </w:p>
        </w:tc>
        <w:tc>
          <w:tcPr>
            <w:tcW w:w="6945" w:type="dxa"/>
          </w:tcPr>
          <w:p w:rsidR="00455D1B" w:rsidRPr="002309D6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40L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钢瓶放置，并配置有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13.5MPa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气体减压阀，气体纯度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99.999%</w:t>
            </w:r>
          </w:p>
        </w:tc>
        <w:tc>
          <w:tcPr>
            <w:tcW w:w="993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6)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高纯甲烷</w:t>
            </w:r>
          </w:p>
        </w:tc>
        <w:tc>
          <w:tcPr>
            <w:tcW w:w="6945" w:type="dxa"/>
          </w:tcPr>
          <w:p w:rsidR="00455D1B" w:rsidRPr="002309D6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40L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钢瓶放置，并配置有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13.5MPa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气体减压阀，气体纯度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99.999%</w:t>
            </w:r>
          </w:p>
        </w:tc>
        <w:tc>
          <w:tcPr>
            <w:tcW w:w="993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电力电子仿真软件</w:t>
            </w:r>
          </w:p>
        </w:tc>
        <w:tc>
          <w:tcPr>
            <w:tcW w:w="6945" w:type="dxa"/>
          </w:tcPr>
          <w:p w:rsidR="00455D1B" w:rsidRPr="006B309E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B05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1.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基本技术参数及功能要求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>
              <w:rPr>
                <w:rFonts w:ascii="宋体"/>
                <w:color w:val="000000"/>
                <w:sz w:val="24"/>
                <w:szCs w:val="24"/>
              </w:rPr>
              <w:t>1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）热分析功能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）示波器功能，傅里叶分析功能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）波形分析工具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，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稳态分析，小信号分析，计算状态空间矩阵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4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C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语言控制器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元件库，包括可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修改参数的转换器，电机，变压器模型，各种电力半导体器件、开关和断路器，场效应晶体管，无刷直流电机，开关磁阻电机。</w:t>
            </w:r>
          </w:p>
        </w:tc>
        <w:tc>
          <w:tcPr>
            <w:tcW w:w="993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58144B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CB2FC1">
              <w:rPr>
                <w:rFonts w:ascii="宋体" w:hAnsi="宋体" w:hint="eastAsia"/>
                <w:sz w:val="24"/>
                <w:szCs w:val="24"/>
              </w:rPr>
              <w:t>电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机驱动仿真软件</w:t>
            </w:r>
          </w:p>
        </w:tc>
        <w:tc>
          <w:tcPr>
            <w:tcW w:w="6945" w:type="dxa"/>
          </w:tcPr>
          <w:p w:rsidR="00455D1B" w:rsidRPr="002309D6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1.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基本技术参数及功能要求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包含电机驱动系统模块，控制模块，新能源模块，电动机设计模块，混合电动车设计模块。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2.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运行环境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Windows XP, Windows7                                                                                                                                               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br/>
              <w:t>3.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技术资料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提供产品合格证书，安装、使用、维护手册。</w:t>
            </w:r>
          </w:p>
        </w:tc>
        <w:tc>
          <w:tcPr>
            <w:tcW w:w="993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电力系统仿真软件</w:t>
            </w:r>
          </w:p>
        </w:tc>
        <w:tc>
          <w:tcPr>
            <w:tcW w:w="6945" w:type="dxa"/>
          </w:tcPr>
          <w:p w:rsidR="00455D1B" w:rsidRPr="002309D6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计算规模：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10000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个节点，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20000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条支路，其中包括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200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台带负荷调压变压器，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50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台移相器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能够进行常规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AC/DC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潮流计算，提供最优潮流计算功能；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可以根据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IEC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、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IEEE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与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ANSI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标准进行故障分析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能够进行电磁暂态、机电暂态与中长期动态仿真，提供模态分析与参数辨识功能；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提供电流互感器、电压互感器、各种继电器、熔断器等保护模型，能够进行保护整定、变电站保护装置配置等功能；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可以模拟多种谐波电流源与电压源，进行谐波分析；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支持自定义励磁、调速、补偿、电力电子元件模型；</w:t>
            </w:r>
            <w:r w:rsidRPr="002309D6">
              <w:rPr>
                <w:rFonts w:ascii="宋体"/>
                <w:color w:val="000000"/>
                <w:sz w:val="24"/>
                <w:szCs w:val="24"/>
              </w:rPr>
              <w:br/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配软件狗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6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只。</w:t>
            </w:r>
          </w:p>
        </w:tc>
        <w:tc>
          <w:tcPr>
            <w:tcW w:w="993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</w:tr>
    </w:tbl>
    <w:p w:rsidR="00455D1B" w:rsidRDefault="00455D1B" w:rsidP="00455D1B">
      <w:pPr>
        <w:rPr>
          <w:rFonts w:hint="eastAsia"/>
          <w:b/>
          <w:color w:val="000000"/>
          <w:szCs w:val="21"/>
        </w:rPr>
      </w:pPr>
    </w:p>
    <w:p w:rsidR="00455D1B" w:rsidRDefault="00455D1B" w:rsidP="00455D1B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第四包：</w:t>
      </w:r>
      <w:r w:rsidRPr="002309D6">
        <w:rPr>
          <w:rFonts w:ascii="宋体" w:hAnsi="宋体" w:hint="eastAsia"/>
          <w:color w:val="000000"/>
          <w:sz w:val="24"/>
          <w:szCs w:val="24"/>
        </w:rPr>
        <w:t>三坐标测量机</w:t>
      </w:r>
      <w:r>
        <w:rPr>
          <w:rFonts w:ascii="宋体" w:hAnsi="宋体" w:hint="eastAsia"/>
          <w:color w:val="000000"/>
          <w:sz w:val="24"/>
          <w:szCs w:val="24"/>
        </w:rPr>
        <w:t>等</w:t>
      </w:r>
    </w:p>
    <w:tbl>
      <w:tblPr>
        <w:tblW w:w="10207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851"/>
        <w:gridCol w:w="1418"/>
        <w:gridCol w:w="6945"/>
        <w:gridCol w:w="993"/>
      </w:tblGrid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6945" w:type="dxa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技术参数</w:t>
            </w:r>
          </w:p>
        </w:tc>
        <w:tc>
          <w:tcPr>
            <w:tcW w:w="993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数量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三坐标测量机</w:t>
            </w:r>
          </w:p>
        </w:tc>
        <w:tc>
          <w:tcPr>
            <w:tcW w:w="6945" w:type="dxa"/>
          </w:tcPr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 w:hint="eastAsia"/>
                <w:sz w:val="24"/>
                <w:szCs w:val="24"/>
              </w:rPr>
              <w:t>带“</w:t>
            </w:r>
            <w:r w:rsidRPr="006E1C48">
              <w:rPr>
                <w:rFonts w:ascii="宋体" w:hAnsi="宋体"/>
                <w:sz w:val="24"/>
                <w:szCs w:val="24"/>
              </w:rPr>
              <w:t>*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”号的条款及要求必须满足</w:t>
            </w:r>
            <w:r w:rsidRPr="006E1C48">
              <w:rPr>
                <w:rFonts w:ascii="宋体"/>
                <w:sz w:val="24"/>
                <w:szCs w:val="24"/>
              </w:rPr>
              <w:t>,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其他部分应接近。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 w:hint="eastAsia"/>
                <w:sz w:val="24"/>
                <w:szCs w:val="24"/>
              </w:rPr>
              <w:t>一、主要技术规格及要求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/>
                <w:sz w:val="24"/>
                <w:szCs w:val="24"/>
              </w:rPr>
              <w:t>1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、总体要求：主机及所有零部件、元器件、附件是全新仪器，且优质耐用，使用方便。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/>
                <w:sz w:val="24"/>
                <w:szCs w:val="24"/>
              </w:rPr>
              <w:t>2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、主机：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/>
                <w:sz w:val="24"/>
                <w:szCs w:val="24"/>
              </w:rPr>
              <w:lastRenderedPageBreak/>
              <w:t>2.1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能力指标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/>
                <w:sz w:val="24"/>
                <w:szCs w:val="24"/>
              </w:rPr>
              <w:t>*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6E1C48">
                <w:rPr>
                  <w:rFonts w:ascii="宋体" w:hAnsi="宋体"/>
                  <w:sz w:val="24"/>
                  <w:szCs w:val="24"/>
                </w:rPr>
                <w:t>2.1.1</w:t>
              </w:r>
            </w:smartTag>
            <w:r w:rsidRPr="006E1C48">
              <w:rPr>
                <w:rFonts w:ascii="宋体" w:hAnsi="宋体" w:hint="eastAsia"/>
                <w:sz w:val="24"/>
                <w:szCs w:val="24"/>
              </w:rPr>
              <w:t>、测量范围：</w:t>
            </w:r>
            <w:r w:rsidRPr="006E1C48">
              <w:rPr>
                <w:rFonts w:ascii="宋体" w:hAnsi="宋体"/>
                <w:sz w:val="24"/>
                <w:szCs w:val="24"/>
              </w:rPr>
              <w:t>X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≥</w:t>
            </w:r>
            <w:r w:rsidRPr="006E1C48">
              <w:rPr>
                <w:rFonts w:ascii="宋体" w:hAnsi="宋体"/>
                <w:sz w:val="24"/>
                <w:szCs w:val="24"/>
              </w:rPr>
              <w:t>900mm  Y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≥</w:t>
            </w:r>
            <w:r w:rsidRPr="006E1C48">
              <w:rPr>
                <w:rFonts w:ascii="宋体" w:hAnsi="宋体"/>
                <w:sz w:val="24"/>
                <w:szCs w:val="24"/>
              </w:rPr>
              <w:t>1200mm  Z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≥</w:t>
            </w:r>
            <w:r w:rsidRPr="006E1C48">
              <w:rPr>
                <w:rFonts w:ascii="宋体" w:hAnsi="宋体"/>
                <w:sz w:val="24"/>
                <w:szCs w:val="24"/>
              </w:rPr>
              <w:t>800mm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6E1C48">
                <w:rPr>
                  <w:rFonts w:ascii="宋体" w:hAnsi="宋体"/>
                  <w:sz w:val="24"/>
                  <w:szCs w:val="24"/>
                </w:rPr>
                <w:t>2.1.2</w:t>
              </w:r>
            </w:smartTag>
            <w:r w:rsidRPr="006E1C48">
              <w:rPr>
                <w:rFonts w:ascii="宋体" w:hAnsi="宋体" w:hint="eastAsia"/>
                <w:sz w:val="24"/>
                <w:szCs w:val="24"/>
              </w:rPr>
              <w:t>、精度指标：按照</w:t>
            </w:r>
            <w:r w:rsidRPr="006E1C48">
              <w:rPr>
                <w:rFonts w:ascii="宋体" w:hAnsi="宋体"/>
                <w:sz w:val="24"/>
                <w:szCs w:val="24"/>
              </w:rPr>
              <w:t>ISO 10360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标准评定。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/>
                <w:sz w:val="24"/>
                <w:szCs w:val="24"/>
              </w:rPr>
              <w:t>*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6E1C48">
                <w:rPr>
                  <w:rFonts w:ascii="宋体" w:hAnsi="宋体"/>
                  <w:sz w:val="24"/>
                  <w:szCs w:val="24"/>
                </w:rPr>
                <w:t>2.1.3</w:t>
              </w:r>
            </w:smartTag>
            <w:r w:rsidRPr="006E1C48">
              <w:rPr>
                <w:rFonts w:ascii="宋体" w:hAnsi="宋体" w:hint="eastAsia"/>
                <w:sz w:val="24"/>
                <w:szCs w:val="24"/>
              </w:rPr>
              <w:t>、空间示值误差：</w:t>
            </w:r>
            <w:r w:rsidRPr="006E1C48">
              <w:rPr>
                <w:rFonts w:ascii="宋体" w:hAnsi="宋体"/>
                <w:sz w:val="24"/>
                <w:szCs w:val="24"/>
              </w:rPr>
              <w:t>MPEE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≤（</w:t>
            </w:r>
            <w:r w:rsidRPr="006E1C48">
              <w:rPr>
                <w:rFonts w:ascii="宋体" w:hAnsi="宋体"/>
                <w:sz w:val="24"/>
                <w:szCs w:val="24"/>
              </w:rPr>
              <w:t>2.1+3L/1000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）</w:t>
            </w:r>
            <w:r w:rsidRPr="006E1C48">
              <w:rPr>
                <w:rFonts w:ascii="宋体"/>
                <w:sz w:val="24"/>
                <w:szCs w:val="24"/>
              </w:rPr>
              <w:t>µ</w:t>
            </w:r>
            <w:r w:rsidRPr="006E1C48">
              <w:rPr>
                <w:rFonts w:ascii="宋体" w:hAnsi="宋体"/>
                <w:sz w:val="24"/>
                <w:szCs w:val="24"/>
              </w:rPr>
              <w:t>m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（</w:t>
            </w:r>
            <w:r w:rsidRPr="006E1C48">
              <w:rPr>
                <w:rFonts w:ascii="宋体" w:hAnsi="宋体"/>
                <w:sz w:val="24"/>
                <w:szCs w:val="24"/>
              </w:rPr>
              <w:t>18-22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°</w:t>
            </w:r>
            <w:r w:rsidRPr="006E1C48">
              <w:rPr>
                <w:rFonts w:ascii="宋体" w:hAnsi="宋体"/>
                <w:sz w:val="24"/>
                <w:szCs w:val="24"/>
              </w:rPr>
              <w:t>C;1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°</w:t>
            </w:r>
            <w:r w:rsidRPr="006E1C48">
              <w:rPr>
                <w:rFonts w:ascii="宋体" w:hAnsi="宋体"/>
                <w:sz w:val="24"/>
                <w:szCs w:val="24"/>
              </w:rPr>
              <w:t>C/h;2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°</w:t>
            </w:r>
            <w:r w:rsidRPr="006E1C48">
              <w:rPr>
                <w:rFonts w:ascii="宋体" w:hAnsi="宋体"/>
                <w:sz w:val="24"/>
                <w:szCs w:val="24"/>
              </w:rPr>
              <w:t>C/24h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/>
                <w:sz w:val="24"/>
                <w:szCs w:val="24"/>
              </w:rPr>
              <w:t>*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6E1C48">
                <w:rPr>
                  <w:rFonts w:ascii="宋体" w:hAnsi="宋体"/>
                  <w:sz w:val="24"/>
                  <w:szCs w:val="24"/>
                </w:rPr>
                <w:t>2.1.4</w:t>
              </w:r>
            </w:smartTag>
            <w:r w:rsidRPr="006E1C48">
              <w:rPr>
                <w:rFonts w:ascii="宋体" w:hAnsi="宋体" w:hint="eastAsia"/>
                <w:sz w:val="24"/>
                <w:szCs w:val="24"/>
              </w:rPr>
              <w:t>、空间探测误差：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MPEp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≤</w:t>
            </w:r>
            <w:r w:rsidRPr="006E1C48">
              <w:rPr>
                <w:rFonts w:ascii="宋体" w:hAnsi="宋体"/>
                <w:sz w:val="24"/>
                <w:szCs w:val="24"/>
              </w:rPr>
              <w:t>2.0</w:t>
            </w:r>
            <w:r w:rsidRPr="006E1C48">
              <w:rPr>
                <w:rFonts w:ascii="宋体"/>
                <w:sz w:val="24"/>
                <w:szCs w:val="24"/>
              </w:rPr>
              <w:t>µ</w:t>
            </w:r>
            <w:r w:rsidRPr="006E1C48">
              <w:rPr>
                <w:rFonts w:ascii="宋体" w:hAnsi="宋体"/>
                <w:sz w:val="24"/>
                <w:szCs w:val="24"/>
              </w:rPr>
              <w:t>m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（</w:t>
            </w:r>
            <w:r w:rsidRPr="006E1C48">
              <w:rPr>
                <w:rFonts w:ascii="宋体" w:hAnsi="宋体"/>
                <w:sz w:val="24"/>
                <w:szCs w:val="24"/>
              </w:rPr>
              <w:t>18-22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°</w:t>
            </w:r>
            <w:r w:rsidRPr="006E1C48">
              <w:rPr>
                <w:rFonts w:ascii="宋体" w:hAnsi="宋体"/>
                <w:sz w:val="24"/>
                <w:szCs w:val="24"/>
              </w:rPr>
              <w:t>C;1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°</w:t>
            </w:r>
            <w:r w:rsidRPr="006E1C48">
              <w:rPr>
                <w:rFonts w:ascii="宋体" w:hAnsi="宋体"/>
                <w:sz w:val="24"/>
                <w:szCs w:val="24"/>
              </w:rPr>
              <w:t>C/h;2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°</w:t>
            </w:r>
            <w:r w:rsidRPr="006E1C48">
              <w:rPr>
                <w:rFonts w:ascii="宋体" w:hAnsi="宋体"/>
                <w:sz w:val="24"/>
                <w:szCs w:val="24"/>
              </w:rPr>
              <w:t>C/24h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6E1C48">
                <w:rPr>
                  <w:rFonts w:ascii="宋体" w:hAnsi="宋体"/>
                  <w:sz w:val="24"/>
                  <w:szCs w:val="24"/>
                </w:rPr>
                <w:t>2.1.5</w:t>
              </w:r>
            </w:smartTag>
            <w:r w:rsidRPr="006E1C48">
              <w:rPr>
                <w:rFonts w:ascii="宋体" w:hAnsi="宋体" w:hint="eastAsia"/>
                <w:sz w:val="24"/>
                <w:szCs w:val="24"/>
              </w:rPr>
              <w:t>、工作台承重≥</w:t>
            </w:r>
            <w:r w:rsidRPr="006E1C48">
              <w:rPr>
                <w:rFonts w:ascii="宋体" w:hAnsi="宋体"/>
                <w:sz w:val="24"/>
                <w:szCs w:val="24"/>
              </w:rPr>
              <w:t>1300Kg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/>
                <w:sz w:val="24"/>
                <w:szCs w:val="24"/>
              </w:rPr>
              <w:t>2.2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结构性能指标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/>
                <w:sz w:val="24"/>
                <w:szCs w:val="24"/>
              </w:rPr>
              <w:t>*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6E1C48">
                <w:rPr>
                  <w:rFonts w:ascii="宋体" w:hAnsi="宋体"/>
                  <w:sz w:val="24"/>
                  <w:szCs w:val="24"/>
                </w:rPr>
                <w:t>2.2.1</w:t>
              </w:r>
            </w:smartTag>
            <w:r w:rsidRPr="006E1C48">
              <w:rPr>
                <w:rFonts w:ascii="宋体" w:hAnsi="宋体" w:hint="eastAsia"/>
                <w:sz w:val="24"/>
                <w:szCs w:val="24"/>
              </w:rPr>
              <w:t>、该设备为移动桥式结构式；横梁采用精密三角型横梁结构</w:t>
            </w:r>
            <w:r w:rsidRPr="006E1C48">
              <w:rPr>
                <w:rFonts w:ascii="宋体"/>
                <w:sz w:val="24"/>
                <w:szCs w:val="24"/>
              </w:rPr>
              <w:t>,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材料采用阳极化处理铝合金材料；工作台为花岗岩平台；采用气浮导轨轴承结构。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/>
                <w:sz w:val="24"/>
                <w:szCs w:val="24"/>
              </w:rPr>
              <w:t>*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6E1C48">
                <w:rPr>
                  <w:rFonts w:ascii="宋体" w:hAnsi="宋体"/>
                  <w:sz w:val="24"/>
                  <w:szCs w:val="24"/>
                </w:rPr>
                <w:t>2.2.2</w:t>
              </w:r>
            </w:smartTag>
            <w:r w:rsidRPr="006E1C48">
              <w:rPr>
                <w:rFonts w:ascii="宋体" w:hAnsi="宋体" w:hint="eastAsia"/>
                <w:sz w:val="24"/>
                <w:szCs w:val="24"/>
              </w:rPr>
              <w:t>、采用相当于德国海德海因品质的金属光栅尺，光栅尺的分辨率≤</w:t>
            </w:r>
            <w:r w:rsidRPr="006E1C48">
              <w:rPr>
                <w:rFonts w:ascii="宋体" w:hAnsi="宋体"/>
                <w:sz w:val="24"/>
                <w:szCs w:val="24"/>
              </w:rPr>
              <w:t>0.04</w:t>
            </w:r>
            <w:r w:rsidRPr="006E1C48">
              <w:rPr>
                <w:rFonts w:ascii="宋体"/>
                <w:sz w:val="24"/>
                <w:szCs w:val="24"/>
              </w:rPr>
              <w:t>µ</w:t>
            </w:r>
            <w:r w:rsidRPr="006E1C48">
              <w:rPr>
                <w:rFonts w:ascii="宋体" w:hAnsi="宋体"/>
                <w:sz w:val="24"/>
                <w:szCs w:val="24"/>
              </w:rPr>
              <w:t>m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，采用机械安装方式，光栅尺不能粘贴于机器本体。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6E1C48">
                <w:rPr>
                  <w:rFonts w:ascii="宋体" w:hAnsi="宋体"/>
                  <w:sz w:val="24"/>
                  <w:szCs w:val="24"/>
                </w:rPr>
                <w:t>2.2.3</w:t>
              </w:r>
            </w:smartTag>
            <w:r w:rsidRPr="006E1C48">
              <w:rPr>
                <w:rFonts w:ascii="宋体" w:hAnsi="宋体" w:hint="eastAsia"/>
                <w:sz w:val="24"/>
                <w:szCs w:val="24"/>
              </w:rPr>
              <w:t>、能实现手动操作和自动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 (CNC)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的操作，配合单独的操作控制盒。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/>
                <w:sz w:val="24"/>
                <w:szCs w:val="24"/>
              </w:rPr>
              <w:t>2.3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测量机配置指标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/>
                <w:sz w:val="24"/>
                <w:szCs w:val="24"/>
              </w:rPr>
              <w:t>*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6E1C48">
                <w:rPr>
                  <w:rFonts w:ascii="宋体" w:hAnsi="宋体"/>
                  <w:sz w:val="24"/>
                  <w:szCs w:val="24"/>
                </w:rPr>
                <w:t>2.3.1</w:t>
              </w:r>
            </w:smartTag>
            <w:r w:rsidRPr="006E1C48">
              <w:rPr>
                <w:rFonts w:ascii="宋体" w:hAnsi="宋体" w:hint="eastAsia"/>
                <w:sz w:val="24"/>
                <w:szCs w:val="24"/>
              </w:rPr>
              <w:t>、要求配置旋转测头系统嵌入</w:t>
            </w:r>
            <w:r w:rsidRPr="006E1C48">
              <w:rPr>
                <w:rFonts w:ascii="宋体" w:hAnsi="宋体"/>
                <w:sz w:val="24"/>
                <w:szCs w:val="24"/>
              </w:rPr>
              <w:t>Z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轴旋转分度≤</w:t>
            </w:r>
            <w:r w:rsidRPr="006E1C48">
              <w:rPr>
                <w:rFonts w:ascii="宋体" w:hAnsi="宋体"/>
                <w:sz w:val="24"/>
                <w:szCs w:val="24"/>
              </w:rPr>
              <w:t>5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°，所提供的探针和加长杆组合总数不少于</w:t>
            </w:r>
            <w:r w:rsidRPr="006E1C48">
              <w:rPr>
                <w:rFonts w:ascii="宋体" w:hAnsi="宋体"/>
                <w:sz w:val="24"/>
                <w:szCs w:val="24"/>
              </w:rPr>
              <w:t>20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件</w:t>
            </w:r>
            <w:r w:rsidRPr="006E1C48">
              <w:rPr>
                <w:rFonts w:ascii="宋体"/>
                <w:sz w:val="24"/>
                <w:szCs w:val="24"/>
              </w:rPr>
              <w:t>,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以保证测头系统的通用性。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6E1C48">
                <w:rPr>
                  <w:rFonts w:ascii="宋体" w:hAnsi="宋体"/>
                  <w:sz w:val="24"/>
                  <w:szCs w:val="24"/>
                </w:rPr>
                <w:t>2.3.2</w:t>
              </w:r>
            </w:smartTag>
            <w:r w:rsidRPr="006E1C48">
              <w:rPr>
                <w:rFonts w:ascii="宋体" w:hAnsi="宋体" w:hint="eastAsia"/>
                <w:sz w:val="24"/>
                <w:szCs w:val="24"/>
              </w:rPr>
              <w:t>、专用计算机系统</w:t>
            </w:r>
            <w:r w:rsidRPr="006E1C48">
              <w:rPr>
                <w:rFonts w:ascii="宋体" w:hAnsi="宋体"/>
                <w:sz w:val="24"/>
                <w:szCs w:val="24"/>
              </w:rPr>
              <w:t>: (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最低配置</w:t>
            </w:r>
            <w:r w:rsidRPr="006E1C48">
              <w:rPr>
                <w:rFonts w:ascii="宋体" w:hAnsi="宋体"/>
                <w:sz w:val="24"/>
                <w:szCs w:val="24"/>
              </w:rPr>
              <w:t>)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：</w:t>
            </w:r>
            <w:r w:rsidRPr="006E1C48">
              <w:rPr>
                <w:rFonts w:ascii="宋体" w:hAnsi="宋体"/>
                <w:sz w:val="24"/>
                <w:szCs w:val="24"/>
              </w:rPr>
              <w:t>i7 CPU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、</w:t>
            </w:r>
            <w:r w:rsidRPr="006E1C48">
              <w:rPr>
                <w:rFonts w:ascii="宋体" w:hAnsi="宋体"/>
                <w:sz w:val="24"/>
                <w:szCs w:val="24"/>
              </w:rPr>
              <w:t>2GB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内存、</w:t>
            </w:r>
            <w:r w:rsidRPr="006E1C48">
              <w:rPr>
                <w:rFonts w:ascii="宋体" w:hAnsi="宋体"/>
                <w:sz w:val="24"/>
                <w:szCs w:val="24"/>
              </w:rPr>
              <w:t>500G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硬盘、</w:t>
            </w:r>
            <w:r w:rsidRPr="006E1C48">
              <w:rPr>
                <w:rFonts w:ascii="宋体" w:hAnsi="宋体"/>
                <w:sz w:val="24"/>
                <w:szCs w:val="24"/>
              </w:rPr>
              <w:t>1GB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独立显卡、</w:t>
            </w:r>
            <w:r w:rsidRPr="006E1C48">
              <w:rPr>
                <w:rFonts w:ascii="宋体" w:hAnsi="宋体"/>
                <w:sz w:val="24"/>
                <w:szCs w:val="24"/>
              </w:rPr>
              <w:t>DVD-RW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光驱、</w:t>
            </w:r>
            <w:r w:rsidRPr="006E1C48">
              <w:rPr>
                <w:rFonts w:ascii="宋体" w:hAnsi="宋体"/>
                <w:sz w:val="24"/>
                <w:szCs w:val="24"/>
              </w:rPr>
              <w:t>22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英寸</w:t>
            </w:r>
            <w:r w:rsidRPr="006E1C48">
              <w:rPr>
                <w:rFonts w:ascii="宋体" w:hAnsi="宋体"/>
                <w:sz w:val="24"/>
                <w:szCs w:val="24"/>
              </w:rPr>
              <w:t>LED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显示器、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 Windows 7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操作系统</w:t>
            </w:r>
            <w:r w:rsidRPr="006E1C48">
              <w:rPr>
                <w:rFonts w:ascii="宋体"/>
                <w:sz w:val="24"/>
                <w:szCs w:val="24"/>
              </w:rPr>
              <w:t>.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6E1C48">
                <w:rPr>
                  <w:rFonts w:ascii="宋体" w:hAnsi="宋体"/>
                  <w:sz w:val="24"/>
                  <w:szCs w:val="24"/>
                </w:rPr>
                <w:t>2.3.3</w:t>
              </w:r>
            </w:smartTag>
            <w:r w:rsidRPr="006E1C48">
              <w:rPr>
                <w:rFonts w:ascii="宋体" w:hAnsi="宋体" w:hint="eastAsia"/>
                <w:sz w:val="24"/>
                <w:szCs w:val="24"/>
              </w:rPr>
              <w:t>、配置校验用标准球一个并附校准证书。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/>
                <w:sz w:val="24"/>
                <w:szCs w:val="24"/>
              </w:rPr>
              <w:t>2.4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软件能力指标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/>
                <w:sz w:val="24"/>
                <w:szCs w:val="24"/>
              </w:rPr>
              <w:t>*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6E1C48">
                <w:rPr>
                  <w:rFonts w:ascii="宋体" w:hAnsi="宋体"/>
                  <w:sz w:val="24"/>
                  <w:szCs w:val="24"/>
                </w:rPr>
                <w:t>2.4.1</w:t>
              </w:r>
            </w:smartTag>
            <w:r w:rsidRPr="006E1C48">
              <w:rPr>
                <w:rFonts w:ascii="宋体" w:hAnsi="宋体" w:hint="eastAsia"/>
                <w:sz w:val="24"/>
                <w:szCs w:val="24"/>
              </w:rPr>
              <w:t>、应配备通用测量软件包，其功能如下：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/>
                <w:sz w:val="24"/>
                <w:szCs w:val="24"/>
              </w:rPr>
              <w:t>A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、能自动检测点、直线、平面、圆、圆柱、圆锥、槽等几何元素；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/>
                <w:sz w:val="24"/>
                <w:szCs w:val="24"/>
              </w:rPr>
              <w:t>B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、能自动进行圆度、直线度、平行度、同轴度等几何形状位置公差的检测；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/>
                <w:sz w:val="24"/>
                <w:szCs w:val="24"/>
              </w:rPr>
              <w:t>C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、几何元素组合计算相交、对称、投影、距离、角度等；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/>
                <w:sz w:val="24"/>
                <w:szCs w:val="24"/>
              </w:rPr>
              <w:lastRenderedPageBreak/>
              <w:t>D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、位置公差分析软件：同心</w:t>
            </w:r>
            <w:r w:rsidRPr="006E1C48">
              <w:rPr>
                <w:rFonts w:ascii="宋体" w:hAnsi="宋体"/>
                <w:sz w:val="24"/>
                <w:szCs w:val="24"/>
              </w:rPr>
              <w:t>(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轴</w:t>
            </w:r>
            <w:r w:rsidRPr="006E1C48">
              <w:rPr>
                <w:rFonts w:ascii="宋体" w:hAnsi="宋体"/>
                <w:sz w:val="24"/>
                <w:szCs w:val="24"/>
              </w:rPr>
              <w:t>)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度、位置度、对称度、平行度、垂直度、跳动等；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/>
                <w:sz w:val="24"/>
                <w:szCs w:val="24"/>
              </w:rPr>
              <w:t>E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、形位公差的评定方法及分析符合最新国家标准；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/>
                <w:sz w:val="24"/>
                <w:szCs w:val="24"/>
              </w:rPr>
              <w:t>F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、坐标转换软件：坐标平移、旋转、直角坐标、极坐标相互转换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/>
                <w:sz w:val="24"/>
                <w:szCs w:val="24"/>
              </w:rPr>
              <w:t>G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、可实现具有多种格式的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CAD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数模的导入、编程和测量，并能够完成几何关系的计算、构造和形位公差的评价与分析，如：</w:t>
            </w:r>
            <w:r w:rsidRPr="006E1C48">
              <w:rPr>
                <w:rFonts w:ascii="宋体" w:hAnsi="宋体"/>
                <w:sz w:val="24"/>
                <w:szCs w:val="24"/>
              </w:rPr>
              <w:t>IGES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，</w:t>
            </w:r>
            <w:r w:rsidRPr="006E1C48">
              <w:rPr>
                <w:rFonts w:ascii="宋体" w:hAnsi="宋体"/>
                <w:sz w:val="24"/>
                <w:szCs w:val="24"/>
              </w:rPr>
              <w:t>STEP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，</w:t>
            </w:r>
            <w:r w:rsidRPr="006E1C48">
              <w:rPr>
                <w:rFonts w:ascii="宋体" w:hAnsi="宋体"/>
                <w:sz w:val="24"/>
                <w:szCs w:val="24"/>
              </w:rPr>
              <w:t>VDAFS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，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STL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等等。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6E1C48">
                <w:rPr>
                  <w:rFonts w:ascii="宋体" w:hAnsi="宋体"/>
                  <w:sz w:val="24"/>
                  <w:szCs w:val="24"/>
                </w:rPr>
                <w:t>2.4.2</w:t>
              </w:r>
            </w:smartTag>
            <w:r w:rsidRPr="006E1C48">
              <w:rPr>
                <w:rFonts w:ascii="宋体" w:hAnsi="宋体" w:hint="eastAsia"/>
                <w:sz w:val="24"/>
                <w:szCs w:val="24"/>
              </w:rPr>
              <w:t>、内置智能化功能，自动识别被测量元素。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 w:hint="eastAsia"/>
                <w:sz w:val="24"/>
                <w:szCs w:val="24"/>
              </w:rPr>
              <w:t>二、买方配置设备所需的空气过滤装置等附件包含但不限于以下几种：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/>
                <w:sz w:val="24"/>
                <w:szCs w:val="24"/>
              </w:rPr>
              <w:t>1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、冷干机及过滤器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/>
                <w:sz w:val="24"/>
                <w:szCs w:val="24"/>
              </w:rPr>
              <w:t>2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、</w:t>
            </w:r>
            <w:r w:rsidRPr="006E1C48">
              <w:rPr>
                <w:rFonts w:ascii="宋体" w:hAnsi="宋体"/>
                <w:sz w:val="24"/>
                <w:szCs w:val="24"/>
              </w:rPr>
              <w:t>UPS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1</w:t>
            </w:r>
          </w:p>
        </w:tc>
      </w:tr>
    </w:tbl>
    <w:p w:rsidR="00455D1B" w:rsidRDefault="00455D1B" w:rsidP="00455D1B">
      <w:pPr>
        <w:rPr>
          <w:rFonts w:hint="eastAsia"/>
          <w:b/>
          <w:color w:val="000000"/>
          <w:szCs w:val="21"/>
        </w:rPr>
      </w:pPr>
    </w:p>
    <w:p w:rsidR="00455D1B" w:rsidRDefault="00455D1B" w:rsidP="00455D1B">
      <w:pPr>
        <w:rPr>
          <w:rFonts w:hint="eastAsia"/>
          <w:b/>
          <w:color w:val="000000"/>
          <w:szCs w:val="21"/>
        </w:rPr>
      </w:pPr>
    </w:p>
    <w:p w:rsidR="00455D1B" w:rsidRDefault="00455D1B" w:rsidP="00455D1B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第五包：</w:t>
      </w:r>
      <w:r w:rsidRPr="002309D6">
        <w:rPr>
          <w:rFonts w:ascii="宋体" w:hAnsi="宋体" w:hint="eastAsia"/>
          <w:color w:val="000000"/>
          <w:sz w:val="24"/>
          <w:szCs w:val="24"/>
        </w:rPr>
        <w:t>中走丝线切割机</w:t>
      </w:r>
      <w:r>
        <w:rPr>
          <w:rFonts w:ascii="宋体" w:hAnsi="宋体" w:hint="eastAsia"/>
          <w:color w:val="000000"/>
          <w:sz w:val="24"/>
          <w:szCs w:val="24"/>
        </w:rPr>
        <w:t>等</w:t>
      </w:r>
    </w:p>
    <w:p w:rsidR="00455D1B" w:rsidRDefault="00455D1B" w:rsidP="00455D1B">
      <w:pPr>
        <w:rPr>
          <w:rFonts w:hint="eastAsia"/>
          <w:b/>
          <w:color w:val="000000"/>
          <w:szCs w:val="21"/>
        </w:rPr>
      </w:pPr>
    </w:p>
    <w:tbl>
      <w:tblPr>
        <w:tblW w:w="9781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851"/>
        <w:gridCol w:w="1418"/>
        <w:gridCol w:w="6378"/>
        <w:gridCol w:w="1134"/>
      </w:tblGrid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6378" w:type="dxa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技术参数</w:t>
            </w:r>
          </w:p>
        </w:tc>
        <w:tc>
          <w:tcPr>
            <w:tcW w:w="1134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数量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中走丝线切割机</w:t>
            </w:r>
          </w:p>
        </w:tc>
        <w:tc>
          <w:tcPr>
            <w:tcW w:w="6378" w:type="dxa"/>
          </w:tcPr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6E1C48">
              <w:rPr>
                <w:rFonts w:ascii="宋体" w:hAnsi="宋体" w:hint="eastAsia"/>
                <w:sz w:val="24"/>
                <w:szCs w:val="24"/>
              </w:rPr>
              <w:t>工作台行程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 (X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×</w:t>
            </w:r>
            <w:r w:rsidRPr="006E1C48">
              <w:rPr>
                <w:rFonts w:ascii="宋体" w:hAnsi="宋体"/>
                <w:sz w:val="24"/>
                <w:szCs w:val="24"/>
              </w:rPr>
              <w:t>Y)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：不小于</w:t>
            </w:r>
            <w:r w:rsidRPr="006E1C48">
              <w:rPr>
                <w:rFonts w:ascii="宋体" w:hAnsi="宋体"/>
                <w:sz w:val="24"/>
                <w:szCs w:val="24"/>
              </w:rPr>
              <w:t>250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×</w:t>
            </w:r>
            <w:r w:rsidRPr="006E1C48">
              <w:rPr>
                <w:rFonts w:ascii="宋体" w:hAnsi="宋体"/>
                <w:sz w:val="24"/>
                <w:szCs w:val="24"/>
              </w:rPr>
              <w:t>320 mm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，最大切割厚度：</w:t>
            </w:r>
            <w:r w:rsidRPr="006E1C48">
              <w:rPr>
                <w:rFonts w:ascii="宋体" w:hAnsi="宋体"/>
                <w:sz w:val="24"/>
                <w:szCs w:val="24"/>
              </w:rPr>
              <w:t>300 mm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，最大切割斜度</w:t>
            </w:r>
            <w:r w:rsidRPr="006E1C48">
              <w:rPr>
                <w:rFonts w:ascii="宋体" w:hAnsi="宋体"/>
                <w:sz w:val="24"/>
                <w:szCs w:val="24"/>
              </w:rPr>
              <w:t>/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工件厚度：±</w:t>
            </w:r>
            <w:r w:rsidRPr="006E1C48">
              <w:rPr>
                <w:rFonts w:ascii="宋体" w:hAnsi="宋体"/>
                <w:sz w:val="24"/>
                <w:szCs w:val="24"/>
              </w:rPr>
              <w:t>30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°</w:t>
            </w:r>
            <w:r w:rsidRPr="006E1C48">
              <w:rPr>
                <w:rFonts w:ascii="宋体" w:hAnsi="宋体"/>
                <w:sz w:val="24"/>
                <w:szCs w:val="24"/>
              </w:rPr>
              <w:t>/100 mm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，加工精度：（八角）≤</w:t>
            </w:r>
            <w:r w:rsidRPr="006E1C48">
              <w:rPr>
                <w:rFonts w:ascii="宋体" w:hAnsi="宋体"/>
                <w:sz w:val="24"/>
                <w:szCs w:val="24"/>
              </w:rPr>
              <w:t>0.015 mm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，加工表面粗糙度（三刀切割）：≤</w:t>
            </w:r>
            <w:r w:rsidRPr="006E1C48">
              <w:rPr>
                <w:rFonts w:ascii="宋体" w:hAnsi="宋体"/>
                <w:sz w:val="24"/>
                <w:szCs w:val="24"/>
              </w:rPr>
              <w:t>1.5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μ</w:t>
            </w:r>
            <w:r w:rsidRPr="006E1C48">
              <w:rPr>
                <w:rFonts w:ascii="宋体" w:hAnsi="宋体"/>
                <w:sz w:val="24"/>
                <w:szCs w:val="24"/>
              </w:rPr>
              <w:t>m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，机床功率约</w:t>
            </w:r>
            <w:r w:rsidRPr="006E1C48">
              <w:rPr>
                <w:rFonts w:ascii="宋体" w:hAnsi="宋体"/>
                <w:sz w:val="24"/>
                <w:szCs w:val="24"/>
              </w:rPr>
              <w:t>3 KVA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，控制机类型：</w:t>
            </w:r>
            <w:r w:rsidRPr="006E1C48">
              <w:rPr>
                <w:rFonts w:ascii="宋体" w:hAnsi="宋体"/>
                <w:sz w:val="24"/>
                <w:szCs w:val="24"/>
              </w:rPr>
              <w:t>BMW3000</w:t>
            </w:r>
          </w:p>
        </w:tc>
        <w:tc>
          <w:tcPr>
            <w:tcW w:w="1134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FF"/>
                <w:sz w:val="24"/>
                <w:szCs w:val="24"/>
              </w:rPr>
            </w:pPr>
            <w:r w:rsidRPr="002309D6">
              <w:rPr>
                <w:rFonts w:ascii="宋体" w:hAnsi="宋体"/>
                <w:color w:val="0000FF"/>
                <w:sz w:val="24"/>
                <w:szCs w:val="24"/>
              </w:rPr>
              <w:t>3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数控车削中心</w:t>
            </w:r>
          </w:p>
        </w:tc>
        <w:tc>
          <w:tcPr>
            <w:tcW w:w="6378" w:type="dxa"/>
          </w:tcPr>
          <w:p w:rsidR="00455D1B" w:rsidRPr="006E1C48" w:rsidRDefault="00455D1B" w:rsidP="00431C42">
            <w:pPr>
              <w:widowControl w:val="0"/>
              <w:numPr>
                <w:ilvl w:val="0"/>
                <w:numId w:val="43"/>
              </w:num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 w:hint="eastAsia"/>
                <w:sz w:val="24"/>
                <w:szCs w:val="24"/>
              </w:rPr>
              <w:t>加工技术规格参数</w:t>
            </w:r>
            <w:r w:rsidRPr="006E1C48">
              <w:rPr>
                <w:rFonts w:ascii="宋体"/>
                <w:sz w:val="24"/>
                <w:szCs w:val="24"/>
              </w:rPr>
              <w:br/>
            </w:r>
            <w:r w:rsidRPr="006E1C48">
              <w:rPr>
                <w:rFonts w:ascii="宋体" w:hAnsi="宋体" w:hint="eastAsia"/>
                <w:sz w:val="24"/>
                <w:szCs w:val="24"/>
              </w:rPr>
              <w:t>床身上最大回转直径：≥Φ</w:t>
            </w:r>
            <w:r w:rsidRPr="006E1C48">
              <w:rPr>
                <w:rFonts w:ascii="宋体" w:hAnsi="宋体"/>
                <w:sz w:val="24"/>
                <w:szCs w:val="24"/>
              </w:rPr>
              <w:t>48</w:t>
            </w:r>
            <w:r w:rsidRPr="006E1C48">
              <w:rPr>
                <w:rFonts w:ascii="宋体"/>
                <w:sz w:val="24"/>
                <w:szCs w:val="24"/>
              </w:rPr>
              <w:t>0</w:t>
            </w:r>
            <w:r w:rsidRPr="006E1C48">
              <w:rPr>
                <w:rFonts w:ascii="宋体" w:hAnsi="宋体"/>
                <w:sz w:val="24"/>
                <w:szCs w:val="24"/>
              </w:rPr>
              <w:t>mm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；滑板上最大回转直径：≥Φ</w:t>
            </w:r>
            <w:r w:rsidRPr="006E1C48">
              <w:rPr>
                <w:rFonts w:ascii="宋体" w:hAnsi="宋体"/>
                <w:sz w:val="24"/>
                <w:szCs w:val="24"/>
              </w:rPr>
              <w:t>280mm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；最大切削长度：不小于</w:t>
            </w:r>
            <w:r w:rsidRPr="006E1C48">
              <w:rPr>
                <w:rFonts w:ascii="宋体" w:hAnsi="宋体"/>
                <w:sz w:val="24"/>
                <w:szCs w:val="24"/>
              </w:rPr>
              <w:t>500mm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；刀架中心高：</w:t>
            </w:r>
            <w:r w:rsidRPr="006E1C48">
              <w:rPr>
                <w:rFonts w:ascii="宋体" w:hAnsi="宋体"/>
                <w:sz w:val="24"/>
                <w:szCs w:val="24"/>
              </w:rPr>
              <w:t>80mm-100mm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；最大加工轴类直径：≥Φ</w:t>
            </w:r>
            <w:r w:rsidRPr="006E1C48">
              <w:rPr>
                <w:rFonts w:ascii="宋体" w:hAnsi="宋体"/>
                <w:sz w:val="24"/>
                <w:szCs w:val="24"/>
              </w:rPr>
              <w:t>280mm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；最大加工盘类直径：不小于Φ</w:t>
            </w:r>
            <w:r w:rsidRPr="006E1C48">
              <w:rPr>
                <w:rFonts w:ascii="宋体" w:hAnsi="宋体"/>
                <w:sz w:val="24"/>
                <w:szCs w:val="24"/>
              </w:rPr>
              <w:t>240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；最大通过棒料直径：不小于Φ</w:t>
            </w:r>
            <w:r w:rsidRPr="006E1C48">
              <w:rPr>
                <w:rFonts w:ascii="宋体" w:hAnsi="宋体"/>
                <w:sz w:val="24"/>
                <w:szCs w:val="24"/>
              </w:rPr>
              <w:t>50mm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；主轴最高转速：不低于</w:t>
            </w:r>
            <w:r w:rsidRPr="006E1C48">
              <w:rPr>
                <w:rFonts w:ascii="宋体" w:hAnsi="宋体"/>
                <w:sz w:val="24"/>
                <w:szCs w:val="24"/>
              </w:rPr>
              <w:t>4000r/min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；主电机最大功率：</w:t>
            </w:r>
            <w:r w:rsidRPr="006E1C48">
              <w:rPr>
                <w:rFonts w:ascii="宋体" w:hAnsi="宋体"/>
                <w:sz w:val="24"/>
                <w:szCs w:val="24"/>
              </w:rPr>
              <w:t>11/15kw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；</w:t>
            </w:r>
            <w:r w:rsidRPr="006E1C48">
              <w:rPr>
                <w:rFonts w:ascii="宋体" w:hAnsi="宋体"/>
                <w:sz w:val="24"/>
                <w:szCs w:val="24"/>
              </w:rPr>
              <w:t>X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轴行程：不小于</w:t>
            </w:r>
            <w:r w:rsidRPr="006E1C48">
              <w:rPr>
                <w:rFonts w:ascii="宋体" w:hAnsi="宋体"/>
                <w:sz w:val="24"/>
                <w:szCs w:val="24"/>
              </w:rPr>
              <w:t>190mm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；</w:t>
            </w:r>
            <w:r w:rsidRPr="006E1C48">
              <w:rPr>
                <w:rFonts w:ascii="宋体" w:hAnsi="宋体"/>
                <w:sz w:val="24"/>
                <w:szCs w:val="24"/>
              </w:rPr>
              <w:t>Z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轴行程：不小于</w:t>
            </w:r>
            <w:r w:rsidRPr="006E1C48">
              <w:rPr>
                <w:rFonts w:ascii="宋体" w:hAnsi="宋体"/>
                <w:sz w:val="24"/>
                <w:szCs w:val="24"/>
              </w:rPr>
              <w:t>530mm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；尾座套筒行程：≥</w:t>
            </w:r>
            <w:r w:rsidRPr="006E1C48">
              <w:rPr>
                <w:rFonts w:ascii="宋体" w:hAnsi="宋体"/>
                <w:sz w:val="24"/>
                <w:szCs w:val="24"/>
              </w:rPr>
              <w:t>100mm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；排屑器形式：链板式；最大承重：</w:t>
            </w:r>
            <w:r w:rsidRPr="006E1C48">
              <w:rPr>
                <w:rFonts w:ascii="宋体" w:hAnsi="宋体"/>
                <w:sz w:val="24"/>
                <w:szCs w:val="24"/>
              </w:rPr>
              <w:t>500Kg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；数控系统配置：</w:t>
            </w:r>
            <w:r w:rsidRPr="006E1C48">
              <w:rPr>
                <w:rFonts w:ascii="宋体" w:hAnsi="宋体"/>
                <w:sz w:val="24"/>
                <w:szCs w:val="24"/>
              </w:rPr>
              <w:t>FANUC 0i-TD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；刀架配</w:t>
            </w:r>
            <w:r w:rsidRPr="006E1C48">
              <w:rPr>
                <w:rFonts w:ascii="宋体" w:hAnsi="宋体" w:hint="eastAsia"/>
                <w:sz w:val="24"/>
                <w:szCs w:val="24"/>
              </w:rPr>
              <w:lastRenderedPageBreak/>
              <w:t>置：卧式</w:t>
            </w:r>
            <w:r w:rsidRPr="006E1C48">
              <w:rPr>
                <w:rFonts w:ascii="宋体" w:hAnsi="宋体"/>
                <w:sz w:val="24"/>
                <w:szCs w:val="24"/>
              </w:rPr>
              <w:t>12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工位伺服动力刀架；液压卡盘：</w:t>
            </w:r>
            <w:r w:rsidRPr="006E1C48">
              <w:rPr>
                <w:rFonts w:ascii="宋体" w:hAnsi="宋体"/>
                <w:sz w:val="24"/>
                <w:szCs w:val="24"/>
              </w:rPr>
              <w:t>10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英寸中空；</w:t>
            </w:r>
          </w:p>
          <w:p w:rsidR="00455D1B" w:rsidRPr="006E1C48" w:rsidRDefault="00455D1B" w:rsidP="00431C42">
            <w:pPr>
              <w:widowControl w:val="0"/>
              <w:numPr>
                <w:ilvl w:val="0"/>
                <w:numId w:val="43"/>
              </w:num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 w:hint="eastAsia"/>
                <w:sz w:val="24"/>
                <w:szCs w:val="24"/>
              </w:rPr>
              <w:t>工作精度（标准试件）</w:t>
            </w:r>
            <w:r w:rsidRPr="006E1C48">
              <w:rPr>
                <w:rFonts w:ascii="宋体"/>
                <w:sz w:val="24"/>
                <w:szCs w:val="24"/>
              </w:rPr>
              <w:br/>
            </w:r>
            <w:r w:rsidRPr="006E1C48">
              <w:rPr>
                <w:rFonts w:ascii="宋体" w:hAnsi="宋体" w:hint="eastAsia"/>
                <w:sz w:val="24"/>
                <w:szCs w:val="24"/>
              </w:rPr>
              <w:t>加工精度：</w:t>
            </w:r>
            <w:r w:rsidRPr="006E1C48">
              <w:rPr>
                <w:rFonts w:ascii="宋体" w:hAnsi="宋体"/>
                <w:sz w:val="24"/>
                <w:szCs w:val="24"/>
              </w:rPr>
              <w:t>IMT6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；加工工件圆度</w:t>
            </w:r>
            <w:r w:rsidRPr="006E1C48">
              <w:rPr>
                <w:rFonts w:ascii="宋体" w:hAnsi="宋体"/>
                <w:sz w:val="24"/>
                <w:szCs w:val="24"/>
              </w:rPr>
              <w:t>: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≤</w:t>
            </w:r>
            <w:r w:rsidRPr="006E1C48">
              <w:rPr>
                <w:rFonts w:ascii="宋体" w:hAnsi="宋体"/>
                <w:sz w:val="24"/>
                <w:szCs w:val="24"/>
              </w:rPr>
              <w:t>0.0025mm/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Φ</w:t>
            </w:r>
            <w:r w:rsidRPr="006E1C48">
              <w:rPr>
                <w:rFonts w:ascii="宋体" w:hAnsi="宋体"/>
                <w:sz w:val="24"/>
                <w:szCs w:val="24"/>
              </w:rPr>
              <w:t>75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；加工工件直径的一致性：≤</w:t>
            </w:r>
            <w:r w:rsidRPr="006E1C48">
              <w:rPr>
                <w:rFonts w:ascii="宋体" w:hAnsi="宋体"/>
                <w:sz w:val="24"/>
                <w:szCs w:val="24"/>
              </w:rPr>
              <w:t>0.010mm/150mm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；加工工件平面度：≤</w:t>
            </w:r>
            <w:r w:rsidRPr="006E1C48">
              <w:rPr>
                <w:rFonts w:ascii="宋体" w:hAnsi="宋体"/>
                <w:sz w:val="24"/>
                <w:szCs w:val="24"/>
              </w:rPr>
              <w:t>0.025mm/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Φ</w:t>
            </w:r>
            <w:r w:rsidRPr="006E1C48">
              <w:rPr>
                <w:rFonts w:ascii="宋体" w:hAnsi="宋体"/>
                <w:sz w:val="24"/>
                <w:szCs w:val="24"/>
              </w:rPr>
              <w:t>300mm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；</w:t>
            </w:r>
            <w:r w:rsidRPr="006E1C48">
              <w:rPr>
                <w:rFonts w:ascii="宋体"/>
                <w:sz w:val="24"/>
                <w:szCs w:val="24"/>
              </w:rPr>
              <w:br/>
            </w:r>
            <w:r w:rsidRPr="006E1C48">
              <w:rPr>
                <w:rFonts w:ascii="宋体" w:hAnsi="宋体" w:hint="eastAsia"/>
                <w:sz w:val="24"/>
                <w:szCs w:val="24"/>
              </w:rPr>
              <w:t>加工工件表面粗糙度：不低于</w:t>
            </w:r>
            <w:r w:rsidRPr="006E1C48">
              <w:rPr>
                <w:rFonts w:ascii="宋体" w:hAnsi="宋体"/>
                <w:sz w:val="24"/>
                <w:szCs w:val="24"/>
              </w:rPr>
              <w:t>RA1.25u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；定位精度：</w:t>
            </w:r>
            <w:r w:rsidRPr="006E1C48">
              <w:rPr>
                <w:rFonts w:ascii="宋体" w:hAnsi="宋体"/>
                <w:sz w:val="24"/>
                <w:szCs w:val="24"/>
              </w:rPr>
              <w:t>X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轴≤</w:t>
            </w:r>
            <w:r w:rsidRPr="006E1C48">
              <w:rPr>
                <w:rFonts w:ascii="宋体" w:hAnsi="宋体"/>
                <w:sz w:val="24"/>
                <w:szCs w:val="24"/>
              </w:rPr>
              <w:t>0.01mm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，</w:t>
            </w:r>
            <w:r w:rsidRPr="006E1C48">
              <w:rPr>
                <w:rFonts w:ascii="宋体" w:hAnsi="宋体"/>
                <w:sz w:val="24"/>
                <w:szCs w:val="24"/>
              </w:rPr>
              <w:t>Z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轴≤</w:t>
            </w:r>
            <w:r w:rsidRPr="006E1C48">
              <w:rPr>
                <w:rFonts w:ascii="宋体" w:hAnsi="宋体"/>
                <w:sz w:val="24"/>
                <w:szCs w:val="24"/>
              </w:rPr>
              <w:t>0.012mm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，</w:t>
            </w:r>
            <w:r w:rsidRPr="006E1C48">
              <w:rPr>
                <w:rFonts w:ascii="宋体" w:hAnsi="宋体"/>
                <w:sz w:val="24"/>
                <w:szCs w:val="24"/>
              </w:rPr>
              <w:t>C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轴≤</w:t>
            </w:r>
            <w:r w:rsidRPr="006E1C48">
              <w:rPr>
                <w:rFonts w:ascii="宋体" w:hAnsi="宋体"/>
                <w:sz w:val="24"/>
                <w:szCs w:val="24"/>
              </w:rPr>
              <w:t>72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秒；重复定位精度：</w:t>
            </w:r>
            <w:r w:rsidRPr="006E1C48">
              <w:rPr>
                <w:rFonts w:ascii="宋体" w:hAnsi="宋体"/>
                <w:sz w:val="24"/>
                <w:szCs w:val="24"/>
              </w:rPr>
              <w:t>X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轴≤</w:t>
            </w:r>
            <w:r w:rsidRPr="006E1C48">
              <w:rPr>
                <w:rFonts w:ascii="宋体" w:hAnsi="宋体"/>
                <w:sz w:val="24"/>
                <w:szCs w:val="24"/>
              </w:rPr>
              <w:t>0.004mm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，</w:t>
            </w:r>
            <w:r w:rsidRPr="006E1C48">
              <w:rPr>
                <w:rFonts w:ascii="宋体" w:hAnsi="宋体"/>
                <w:sz w:val="24"/>
                <w:szCs w:val="24"/>
              </w:rPr>
              <w:t>Z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轴≤</w:t>
            </w:r>
            <w:r w:rsidRPr="006E1C48">
              <w:rPr>
                <w:rFonts w:ascii="宋体" w:hAnsi="宋体"/>
                <w:sz w:val="24"/>
                <w:szCs w:val="24"/>
              </w:rPr>
              <w:t>0.005mm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，</w:t>
            </w:r>
            <w:r w:rsidRPr="006E1C48">
              <w:rPr>
                <w:rFonts w:ascii="宋体" w:hAnsi="宋体"/>
                <w:sz w:val="24"/>
                <w:szCs w:val="24"/>
              </w:rPr>
              <w:t>C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轴≤</w:t>
            </w:r>
            <w:r w:rsidRPr="006E1C48">
              <w:rPr>
                <w:rFonts w:ascii="宋体" w:hAnsi="宋体"/>
                <w:sz w:val="24"/>
                <w:szCs w:val="24"/>
              </w:rPr>
              <w:t>28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秒；</w:t>
            </w:r>
          </w:p>
          <w:p w:rsidR="00455D1B" w:rsidRPr="006E1C48" w:rsidRDefault="00455D1B" w:rsidP="00431C42">
            <w:pPr>
              <w:widowControl w:val="0"/>
              <w:numPr>
                <w:ilvl w:val="0"/>
                <w:numId w:val="43"/>
              </w:num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int="eastAsia"/>
                <w:sz w:val="24"/>
                <w:szCs w:val="24"/>
              </w:rPr>
              <w:t>包含培训，安装调试等费用，数控系统需开通预留网络接口、</w:t>
            </w:r>
            <w:r w:rsidRPr="006E1C48">
              <w:rPr>
                <w:rFonts w:ascii="宋体"/>
                <w:sz w:val="24"/>
                <w:szCs w:val="24"/>
              </w:rPr>
              <w:t>USB</w:t>
            </w:r>
            <w:r w:rsidRPr="006E1C48">
              <w:rPr>
                <w:rFonts w:ascii="宋体" w:hint="eastAsia"/>
                <w:sz w:val="24"/>
                <w:szCs w:val="24"/>
              </w:rPr>
              <w:t>、串口、蓝图编辑、备用通讯通道，其它未提及要求按标配。</w:t>
            </w:r>
          </w:p>
        </w:tc>
        <w:tc>
          <w:tcPr>
            <w:tcW w:w="1134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FF"/>
                <w:sz w:val="24"/>
                <w:szCs w:val="24"/>
              </w:rPr>
            </w:pPr>
            <w:r w:rsidRPr="002309D6">
              <w:rPr>
                <w:rFonts w:ascii="宋体" w:hAnsi="宋体"/>
                <w:color w:val="0000FF"/>
                <w:sz w:val="24"/>
                <w:szCs w:val="24"/>
              </w:rPr>
              <w:lastRenderedPageBreak/>
              <w:t>1</w:t>
            </w:r>
          </w:p>
        </w:tc>
      </w:tr>
    </w:tbl>
    <w:p w:rsidR="00455D1B" w:rsidRDefault="00455D1B" w:rsidP="00455D1B">
      <w:pPr>
        <w:rPr>
          <w:rFonts w:hint="eastAsia"/>
          <w:b/>
          <w:color w:val="000000"/>
          <w:szCs w:val="21"/>
        </w:rPr>
      </w:pPr>
    </w:p>
    <w:p w:rsidR="00455D1B" w:rsidRDefault="00455D1B" w:rsidP="00455D1B">
      <w:pPr>
        <w:rPr>
          <w:rFonts w:hint="eastAsia"/>
          <w:b/>
          <w:color w:val="000000"/>
          <w:szCs w:val="21"/>
        </w:rPr>
      </w:pPr>
    </w:p>
    <w:p w:rsidR="00455D1B" w:rsidRDefault="00455D1B" w:rsidP="00455D1B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第六包：</w:t>
      </w:r>
      <w:r w:rsidRPr="002309D6">
        <w:rPr>
          <w:rFonts w:ascii="宋体" w:hAnsi="宋体" w:hint="eastAsia"/>
          <w:color w:val="000000"/>
          <w:sz w:val="24"/>
          <w:szCs w:val="24"/>
        </w:rPr>
        <w:t>注塑机</w:t>
      </w:r>
      <w:r>
        <w:rPr>
          <w:rFonts w:ascii="宋体" w:hAnsi="宋体" w:hint="eastAsia"/>
          <w:color w:val="000000"/>
          <w:sz w:val="24"/>
          <w:szCs w:val="24"/>
        </w:rPr>
        <w:t>等</w:t>
      </w:r>
    </w:p>
    <w:p w:rsidR="00455D1B" w:rsidRDefault="00455D1B" w:rsidP="00455D1B">
      <w:pPr>
        <w:rPr>
          <w:rFonts w:hint="eastAsia"/>
          <w:b/>
          <w:color w:val="000000"/>
          <w:szCs w:val="21"/>
        </w:rPr>
      </w:pPr>
    </w:p>
    <w:tbl>
      <w:tblPr>
        <w:tblW w:w="9781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851"/>
        <w:gridCol w:w="1418"/>
        <w:gridCol w:w="6378"/>
        <w:gridCol w:w="1134"/>
      </w:tblGrid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6378" w:type="dxa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技术参数</w:t>
            </w:r>
          </w:p>
        </w:tc>
        <w:tc>
          <w:tcPr>
            <w:tcW w:w="1134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数量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注塑机</w:t>
            </w:r>
          </w:p>
        </w:tc>
        <w:tc>
          <w:tcPr>
            <w:tcW w:w="6378" w:type="dxa"/>
          </w:tcPr>
          <w:p w:rsidR="00455D1B" w:rsidRPr="006E1C48" w:rsidRDefault="00455D1B" w:rsidP="00431C42">
            <w:pPr>
              <w:autoSpaceDN w:val="0"/>
              <w:spacing w:line="360" w:lineRule="auto"/>
              <w:ind w:left="360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int="eastAsia"/>
                <w:sz w:val="24"/>
                <w:szCs w:val="24"/>
              </w:rPr>
              <w:t>注塑量：约</w:t>
            </w:r>
            <w:r w:rsidRPr="006E1C48">
              <w:rPr>
                <w:rFonts w:ascii="宋体"/>
                <w:sz w:val="24"/>
                <w:szCs w:val="24"/>
              </w:rPr>
              <w:t>4</w:t>
            </w:r>
            <w:r w:rsidRPr="006E1C48">
              <w:rPr>
                <w:rFonts w:ascii="宋体" w:hint="eastAsia"/>
                <w:sz w:val="24"/>
                <w:szCs w:val="24"/>
              </w:rPr>
              <w:t>00</w:t>
            </w:r>
            <w:r w:rsidRPr="006E1C48">
              <w:rPr>
                <w:rFonts w:ascii="宋体"/>
                <w:sz w:val="24"/>
                <w:szCs w:val="24"/>
              </w:rPr>
              <w:t>g</w:t>
            </w:r>
            <w:r w:rsidRPr="006E1C48">
              <w:rPr>
                <w:rFonts w:ascii="宋体" w:hint="eastAsia"/>
                <w:sz w:val="24"/>
                <w:szCs w:val="24"/>
              </w:rPr>
              <w:t>，锁模力：</w:t>
            </w:r>
            <w:r w:rsidRPr="006E1C48">
              <w:rPr>
                <w:rFonts w:ascii="宋体"/>
                <w:sz w:val="24"/>
                <w:szCs w:val="24"/>
              </w:rPr>
              <w:t>200 T</w:t>
            </w:r>
            <w:r w:rsidRPr="006E1C48">
              <w:rPr>
                <w:rFonts w:ascii="宋体" w:hint="eastAsia"/>
                <w:sz w:val="24"/>
                <w:szCs w:val="24"/>
              </w:rPr>
              <w:t>，拉杆内间距约</w:t>
            </w:r>
            <w:r w:rsidRPr="006E1C48">
              <w:rPr>
                <w:rFonts w:ascii="宋体"/>
                <w:sz w:val="24"/>
                <w:szCs w:val="24"/>
              </w:rPr>
              <w:t>50</w:t>
            </w:r>
            <w:r w:rsidRPr="006E1C48">
              <w:rPr>
                <w:rFonts w:ascii="宋体" w:hint="eastAsia"/>
                <w:sz w:val="24"/>
                <w:szCs w:val="24"/>
              </w:rPr>
              <w:t>0×</w:t>
            </w:r>
            <w:r w:rsidRPr="006E1C48">
              <w:rPr>
                <w:rFonts w:ascii="宋体"/>
                <w:sz w:val="24"/>
                <w:szCs w:val="24"/>
              </w:rPr>
              <w:t>4</w:t>
            </w:r>
            <w:r w:rsidRPr="006E1C48">
              <w:rPr>
                <w:rFonts w:ascii="宋体" w:hint="eastAsia"/>
                <w:sz w:val="24"/>
                <w:szCs w:val="24"/>
              </w:rPr>
              <w:t>60</w:t>
            </w:r>
            <w:r w:rsidRPr="006E1C48">
              <w:rPr>
                <w:rFonts w:ascii="宋体"/>
                <w:sz w:val="24"/>
                <w:szCs w:val="24"/>
              </w:rPr>
              <w:t xml:space="preserve"> mm</w:t>
            </w:r>
            <w:r w:rsidRPr="006E1C48">
              <w:rPr>
                <w:rFonts w:ascii="宋体" w:hint="eastAsia"/>
                <w:sz w:val="24"/>
                <w:szCs w:val="24"/>
              </w:rPr>
              <w:t>，油泵马达约</w:t>
            </w:r>
            <w:r w:rsidRPr="006E1C48">
              <w:rPr>
                <w:rFonts w:ascii="宋体"/>
                <w:sz w:val="24"/>
                <w:szCs w:val="24"/>
              </w:rPr>
              <w:t>18KW</w:t>
            </w:r>
            <w:r w:rsidRPr="006E1C48">
              <w:rPr>
                <w:rFonts w:ascii="宋体" w:hint="eastAsia"/>
                <w:sz w:val="24"/>
                <w:szCs w:val="24"/>
              </w:rPr>
              <w:t>，电热量约</w:t>
            </w:r>
            <w:r w:rsidRPr="006E1C48">
              <w:rPr>
                <w:rFonts w:ascii="宋体"/>
                <w:sz w:val="24"/>
                <w:szCs w:val="24"/>
              </w:rPr>
              <w:t>14KW</w:t>
            </w:r>
            <w:r w:rsidRPr="006E1C48">
              <w:rPr>
                <w:rFonts w:ascii="宋体" w:hint="eastAsia"/>
                <w:sz w:val="24"/>
                <w:szCs w:val="24"/>
              </w:rPr>
              <w:t>，移模行程约</w:t>
            </w:r>
            <w:r w:rsidRPr="006E1C48">
              <w:rPr>
                <w:rFonts w:ascii="宋体"/>
                <w:sz w:val="24"/>
                <w:szCs w:val="24"/>
              </w:rPr>
              <w:t>450 mm</w:t>
            </w:r>
          </w:p>
        </w:tc>
        <w:tc>
          <w:tcPr>
            <w:tcW w:w="1134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FF"/>
                <w:sz w:val="24"/>
                <w:szCs w:val="24"/>
              </w:rPr>
            </w:pPr>
            <w:r w:rsidRPr="002309D6">
              <w:rPr>
                <w:rFonts w:ascii="宋体" w:hAnsi="宋体"/>
                <w:color w:val="0000FF"/>
                <w:sz w:val="24"/>
                <w:szCs w:val="24"/>
              </w:rPr>
              <w:t>1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激光打标机</w:t>
            </w:r>
          </w:p>
        </w:tc>
        <w:tc>
          <w:tcPr>
            <w:tcW w:w="6378" w:type="dxa"/>
          </w:tcPr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/>
                <w:sz w:val="24"/>
                <w:szCs w:val="24"/>
              </w:rPr>
              <w:t>1.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激光器：</w:t>
            </w:r>
            <w:r w:rsidRPr="006E1C48">
              <w:rPr>
                <w:rFonts w:ascii="宋体" w:hAnsi="宋体"/>
                <w:sz w:val="24"/>
                <w:szCs w:val="24"/>
              </w:rPr>
              <w:t>1064nm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光纤激光器，功率不小于</w:t>
            </w:r>
            <w:r w:rsidRPr="006E1C48">
              <w:rPr>
                <w:rFonts w:ascii="宋体" w:hAnsi="宋体"/>
                <w:sz w:val="24"/>
                <w:szCs w:val="24"/>
              </w:rPr>
              <w:t>30W,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采用进口激光器。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/>
                <w:sz w:val="24"/>
                <w:szCs w:val="24"/>
              </w:rPr>
              <w:t>2.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光路及振镜扫描系统：具有</w:t>
            </w:r>
            <w:r w:rsidRPr="006E1C48">
              <w:rPr>
                <w:rFonts w:ascii="宋体" w:hAnsi="宋体"/>
                <w:sz w:val="24"/>
                <w:szCs w:val="24"/>
              </w:rPr>
              <w:t>1064nm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基于振镜的高精度反射、聚光系统和红色可见激光准直系统高速振镜，速度≥</w:t>
            </w:r>
            <w:r w:rsidRPr="006E1C48">
              <w:rPr>
                <w:rFonts w:ascii="宋体" w:hAnsi="宋体"/>
                <w:sz w:val="24"/>
                <w:szCs w:val="24"/>
              </w:rPr>
              <w:t>7000mm/s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、分辨率≤</w:t>
            </w:r>
            <w:r w:rsidRPr="006E1C48">
              <w:rPr>
                <w:rFonts w:ascii="宋体" w:hAnsi="宋体"/>
                <w:sz w:val="24"/>
                <w:szCs w:val="24"/>
              </w:rPr>
              <w:t>0.001mm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、重复定位精度≤</w:t>
            </w:r>
            <w:r w:rsidRPr="006E1C48">
              <w:rPr>
                <w:rFonts w:ascii="宋体" w:hAnsi="宋体"/>
                <w:sz w:val="24"/>
                <w:szCs w:val="24"/>
              </w:rPr>
              <w:t>0.003mm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，采用进口高速振镜和进口透镜。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/>
                <w:sz w:val="24"/>
                <w:szCs w:val="24"/>
              </w:rPr>
              <w:t>3.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计算机控制系统</w:t>
            </w:r>
            <w:r w:rsidRPr="006E1C48">
              <w:rPr>
                <w:rFonts w:ascii="宋体" w:hAnsi="宋体"/>
                <w:sz w:val="24"/>
                <w:szCs w:val="24"/>
              </w:rPr>
              <w:t>(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最低配置</w:t>
            </w:r>
            <w:r w:rsidRPr="006E1C48">
              <w:rPr>
                <w:rFonts w:ascii="宋体" w:hAnsi="宋体"/>
                <w:sz w:val="24"/>
                <w:szCs w:val="24"/>
              </w:rPr>
              <w:t>)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：处理器频率双核</w:t>
            </w:r>
            <w:r w:rsidRPr="006E1C48">
              <w:rPr>
                <w:rFonts w:ascii="宋体" w:hAnsi="宋体"/>
                <w:sz w:val="24"/>
                <w:szCs w:val="24"/>
              </w:rPr>
              <w:t>2.7G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、内存</w:t>
            </w:r>
            <w:r w:rsidRPr="006E1C48">
              <w:rPr>
                <w:rFonts w:ascii="宋体" w:hAnsi="宋体"/>
                <w:sz w:val="24"/>
                <w:szCs w:val="24"/>
              </w:rPr>
              <w:t>2G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、硬盘</w:t>
            </w:r>
            <w:r w:rsidRPr="006E1C48">
              <w:rPr>
                <w:rFonts w:ascii="宋体" w:hAnsi="宋体"/>
                <w:sz w:val="24"/>
                <w:szCs w:val="24"/>
              </w:rPr>
              <w:t>500G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、</w:t>
            </w:r>
            <w:r w:rsidRPr="006E1C48">
              <w:rPr>
                <w:rFonts w:ascii="宋体" w:hAnsi="宋体"/>
                <w:sz w:val="24"/>
                <w:szCs w:val="24"/>
              </w:rPr>
              <w:t>19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吋液晶显示器，中文</w:t>
            </w:r>
            <w:r w:rsidRPr="006E1C48">
              <w:rPr>
                <w:rFonts w:ascii="宋体" w:hAnsi="宋体"/>
                <w:sz w:val="24"/>
                <w:szCs w:val="24"/>
              </w:rPr>
              <w:t>WINDOWS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操作系统；</w:t>
            </w:r>
            <w:r w:rsidRPr="006E1C48">
              <w:rPr>
                <w:rFonts w:ascii="宋体" w:hAnsi="宋体"/>
                <w:sz w:val="24"/>
                <w:szCs w:val="24"/>
              </w:rPr>
              <w:t>USB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总线的控制系统及板卡，多路数字输入输出口。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/>
                <w:sz w:val="24"/>
                <w:szCs w:val="24"/>
              </w:rPr>
              <w:t>4.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专用打标软件：打标软件是</w:t>
            </w:r>
            <w:r w:rsidRPr="006E1C48">
              <w:rPr>
                <w:rFonts w:ascii="宋体" w:hAnsi="宋体"/>
                <w:sz w:val="24"/>
                <w:szCs w:val="24"/>
              </w:rPr>
              <w:t>WINDOWS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界面，全中文操作系统，兼容</w:t>
            </w:r>
            <w:r w:rsidRPr="006E1C48">
              <w:rPr>
                <w:rFonts w:ascii="宋体" w:hAnsi="宋体"/>
                <w:sz w:val="24"/>
                <w:szCs w:val="24"/>
              </w:rPr>
              <w:t>PHOTOSHOP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，</w:t>
            </w:r>
            <w:r w:rsidRPr="006E1C48">
              <w:rPr>
                <w:rFonts w:ascii="宋体" w:hAnsi="宋体"/>
                <w:sz w:val="24"/>
                <w:szCs w:val="24"/>
              </w:rPr>
              <w:t>CORELDRAW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，</w:t>
            </w:r>
            <w:r w:rsidRPr="006E1C48">
              <w:rPr>
                <w:rFonts w:ascii="宋体" w:hAnsi="宋体"/>
                <w:sz w:val="24"/>
                <w:szCs w:val="24"/>
              </w:rPr>
              <w:t>AUTOCAD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等多种绘图软件；能够实现中英文文字、时间日期、条形码、序列号等的标记，输出中英文、图形、各类条形码、二维码等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/>
                <w:sz w:val="24"/>
                <w:szCs w:val="24"/>
              </w:rPr>
              <w:lastRenderedPageBreak/>
              <w:t>5.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光学输出特性</w:t>
            </w:r>
            <w:r w:rsidRPr="006E1C48">
              <w:rPr>
                <w:rFonts w:ascii="宋体" w:hAnsi="宋体"/>
                <w:sz w:val="24"/>
                <w:szCs w:val="24"/>
              </w:rPr>
              <w:t>: F=160mm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，范围</w:t>
            </w:r>
            <w:r w:rsidRPr="006E1C48">
              <w:rPr>
                <w:rFonts w:ascii="宋体" w:hAnsi="宋体"/>
                <w:sz w:val="24"/>
                <w:szCs w:val="24"/>
              </w:rPr>
              <w:t>110mm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×</w:t>
            </w:r>
            <w:r w:rsidRPr="006E1C48">
              <w:rPr>
                <w:rFonts w:ascii="宋体" w:hAnsi="宋体"/>
                <w:sz w:val="24"/>
                <w:szCs w:val="24"/>
              </w:rPr>
              <w:t>110mm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/>
                <w:sz w:val="24"/>
                <w:szCs w:val="24"/>
              </w:rPr>
              <w:t>6.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工作台升降行程</w:t>
            </w:r>
            <w:r w:rsidRPr="006E1C48">
              <w:rPr>
                <w:rFonts w:ascii="宋体"/>
                <w:sz w:val="24"/>
                <w:szCs w:val="24"/>
              </w:rPr>
              <w:tab/>
            </w:r>
            <w:r w:rsidRPr="006E1C48">
              <w:rPr>
                <w:rFonts w:ascii="宋体" w:hAnsi="宋体" w:hint="eastAsia"/>
                <w:sz w:val="24"/>
                <w:szCs w:val="24"/>
              </w:rPr>
              <w:t>大于</w:t>
            </w:r>
            <w:r w:rsidRPr="006E1C48">
              <w:rPr>
                <w:rFonts w:ascii="宋体" w:hAnsi="宋体"/>
                <w:sz w:val="24"/>
                <w:szCs w:val="24"/>
              </w:rPr>
              <w:t>280mm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6E1C48">
              <w:rPr>
                <w:rFonts w:ascii="宋体" w:hAnsi="宋体"/>
                <w:sz w:val="24"/>
                <w:szCs w:val="24"/>
              </w:rPr>
              <w:t>7.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冷却系统：风冷。</w:t>
            </w:r>
          </w:p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FF"/>
                <w:sz w:val="24"/>
                <w:szCs w:val="24"/>
              </w:rPr>
            </w:pPr>
            <w:r w:rsidRPr="002309D6">
              <w:rPr>
                <w:rFonts w:ascii="宋体" w:hAnsi="宋体"/>
                <w:color w:val="0000FF"/>
                <w:sz w:val="24"/>
                <w:szCs w:val="24"/>
              </w:rPr>
              <w:lastRenderedPageBreak/>
              <w:t>1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8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焊接机器人系统</w:t>
            </w:r>
          </w:p>
        </w:tc>
        <w:tc>
          <w:tcPr>
            <w:tcW w:w="6378" w:type="dxa"/>
          </w:tcPr>
          <w:p w:rsidR="00455D1B" w:rsidRPr="006E1C48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6E1C48">
              <w:rPr>
                <w:rFonts w:ascii="宋体" w:hAnsi="宋体" w:hint="eastAsia"/>
                <w:sz w:val="24"/>
                <w:szCs w:val="24"/>
              </w:rPr>
              <w:t>焊接机器人部分：</w:t>
            </w:r>
            <w:r w:rsidRPr="006E1C48">
              <w:rPr>
                <w:rFonts w:ascii="宋体"/>
                <w:sz w:val="24"/>
                <w:szCs w:val="24"/>
              </w:rPr>
              <w:br/>
            </w:r>
            <w:r w:rsidRPr="006E1C48">
              <w:rPr>
                <w:rFonts w:ascii="宋体" w:hAnsi="宋体"/>
                <w:sz w:val="24"/>
                <w:szCs w:val="24"/>
              </w:rPr>
              <w:t xml:space="preserve">1)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机械部分</w:t>
            </w:r>
            <w:r w:rsidRPr="006E1C48">
              <w:rPr>
                <w:rFonts w:ascii="宋体"/>
                <w:sz w:val="24"/>
                <w:szCs w:val="24"/>
              </w:rPr>
              <w:br/>
            </w:r>
            <w:r w:rsidRPr="006E1C48">
              <w:rPr>
                <w:rFonts w:ascii="宋体" w:hAnsi="宋体"/>
                <w:sz w:val="24"/>
                <w:szCs w:val="24"/>
              </w:rPr>
              <w:t xml:space="preserve">-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重复定位精度：±</w:t>
            </w:r>
            <w:r w:rsidRPr="006E1C48">
              <w:rPr>
                <w:rFonts w:ascii="宋体" w:hAnsi="宋体"/>
                <w:sz w:val="24"/>
                <w:szCs w:val="24"/>
              </w:rPr>
              <w:t>0.08mm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；地装形式</w:t>
            </w:r>
            <w:r w:rsidRPr="006E1C48">
              <w:rPr>
                <w:rFonts w:ascii="宋体"/>
                <w:sz w:val="24"/>
                <w:szCs w:val="24"/>
              </w:rPr>
              <w:br/>
            </w:r>
            <w:r w:rsidRPr="006E1C48">
              <w:rPr>
                <w:rFonts w:ascii="宋体" w:hAnsi="宋体"/>
                <w:sz w:val="24"/>
                <w:szCs w:val="24"/>
              </w:rPr>
              <w:t>- 6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轴关节型，</w:t>
            </w:r>
            <w:r w:rsidRPr="006E1C48">
              <w:rPr>
                <w:rFonts w:ascii="宋体" w:hAnsi="宋体"/>
                <w:sz w:val="24"/>
                <w:szCs w:val="24"/>
              </w:rPr>
              <w:t>6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轴抱闸</w:t>
            </w:r>
            <w:r w:rsidRPr="006E1C48">
              <w:rPr>
                <w:rFonts w:ascii="宋体"/>
                <w:sz w:val="24"/>
                <w:szCs w:val="24"/>
              </w:rPr>
              <w:t>,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可达半径</w:t>
            </w:r>
            <w:r w:rsidRPr="006E1C48">
              <w:rPr>
                <w:rFonts w:ascii="宋体" w:hAnsi="宋体"/>
                <w:sz w:val="24"/>
                <w:szCs w:val="24"/>
              </w:rPr>
              <w:t>1437mm</w:t>
            </w:r>
            <w:r w:rsidRPr="006E1C48">
              <w:rPr>
                <w:rFonts w:ascii="宋体"/>
                <w:sz w:val="24"/>
                <w:szCs w:val="24"/>
              </w:rPr>
              <w:br/>
            </w:r>
            <w:r w:rsidRPr="006E1C48">
              <w:rPr>
                <w:rFonts w:ascii="宋体" w:hAnsi="宋体"/>
                <w:sz w:val="24"/>
                <w:szCs w:val="24"/>
              </w:rPr>
              <w:t xml:space="preserve">-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最大负载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 :  3-5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公斤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-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外壳类型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:  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标准</w:t>
            </w:r>
            <w:r w:rsidRPr="006E1C48">
              <w:rPr>
                <w:rFonts w:ascii="宋体"/>
                <w:sz w:val="24"/>
                <w:szCs w:val="24"/>
              </w:rPr>
              <w:br/>
            </w:r>
            <w:r w:rsidRPr="006E1C48">
              <w:rPr>
                <w:rFonts w:ascii="宋体" w:hAnsi="宋体"/>
                <w:sz w:val="24"/>
                <w:szCs w:val="24"/>
              </w:rPr>
              <w:t xml:space="preserve">2)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控制器单元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: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彩色显示</w:t>
            </w:r>
            <w:r w:rsidRPr="006E1C48">
              <w:rPr>
                <w:rFonts w:ascii="宋体"/>
                <w:sz w:val="24"/>
                <w:szCs w:val="24"/>
              </w:rPr>
              <w:br/>
            </w:r>
            <w:r w:rsidRPr="006E1C48">
              <w:rPr>
                <w:rFonts w:ascii="宋体" w:hAnsi="宋体"/>
                <w:sz w:val="24"/>
                <w:szCs w:val="24"/>
              </w:rPr>
              <w:t xml:space="preserve">-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基本单元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 : 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紧凑型</w:t>
            </w:r>
            <w:r w:rsidRPr="006E1C48">
              <w:rPr>
                <w:rFonts w:ascii="宋体" w:hAnsi="宋体"/>
                <w:sz w:val="24"/>
                <w:szCs w:val="24"/>
              </w:rPr>
              <w:t>Mate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型箱体</w:t>
            </w:r>
            <w:r w:rsidRPr="006E1C48">
              <w:rPr>
                <w:rFonts w:ascii="宋体"/>
                <w:sz w:val="24"/>
                <w:szCs w:val="24"/>
              </w:rPr>
              <w:br/>
            </w:r>
            <w:r w:rsidRPr="006E1C48">
              <w:rPr>
                <w:rFonts w:ascii="宋体" w:hAnsi="宋体"/>
                <w:sz w:val="24"/>
                <w:szCs w:val="24"/>
              </w:rPr>
              <w:t xml:space="preserve">-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电源输入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:  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三相</w:t>
            </w:r>
            <w:r w:rsidRPr="006E1C48">
              <w:rPr>
                <w:rFonts w:ascii="宋体" w:hAnsi="宋体"/>
                <w:sz w:val="24"/>
                <w:szCs w:val="24"/>
              </w:rPr>
              <w:t>200V / 230V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、配置</w:t>
            </w:r>
            <w:r w:rsidRPr="006E1C48">
              <w:rPr>
                <w:rFonts w:ascii="宋体"/>
                <w:sz w:val="24"/>
                <w:szCs w:val="24"/>
              </w:rPr>
              <w:br/>
            </w:r>
            <w:r w:rsidRPr="006E1C48">
              <w:rPr>
                <w:rFonts w:ascii="宋体" w:hAnsi="宋体"/>
                <w:sz w:val="24"/>
                <w:szCs w:val="24"/>
              </w:rPr>
              <w:t xml:space="preserve">           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配三相</w:t>
            </w:r>
            <w:r w:rsidRPr="006E1C48">
              <w:rPr>
                <w:rFonts w:ascii="宋体" w:hAnsi="宋体"/>
                <w:sz w:val="24"/>
                <w:szCs w:val="24"/>
              </w:rPr>
              <w:t>380V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转三相</w:t>
            </w:r>
            <w:r w:rsidRPr="006E1C48">
              <w:rPr>
                <w:rFonts w:ascii="宋体" w:hAnsi="宋体"/>
                <w:sz w:val="24"/>
                <w:szCs w:val="24"/>
              </w:rPr>
              <w:t>200V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变压器</w:t>
            </w:r>
            <w:r w:rsidRPr="006E1C48">
              <w:rPr>
                <w:rFonts w:ascii="宋体"/>
                <w:sz w:val="24"/>
                <w:szCs w:val="24"/>
              </w:rPr>
              <w:br/>
            </w:r>
            <w:r w:rsidRPr="006E1C48">
              <w:rPr>
                <w:rFonts w:ascii="宋体" w:hAnsi="宋体"/>
                <w:sz w:val="24"/>
                <w:szCs w:val="24"/>
              </w:rPr>
              <w:t xml:space="preserve">- FROM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模块：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32MB- SRAM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模块：</w:t>
            </w:r>
            <w:r w:rsidRPr="006E1C48">
              <w:rPr>
                <w:rFonts w:ascii="宋体" w:hAnsi="宋体"/>
                <w:sz w:val="24"/>
                <w:szCs w:val="24"/>
              </w:rPr>
              <w:t>3MB</w:t>
            </w:r>
            <w:r w:rsidRPr="006E1C48">
              <w:rPr>
                <w:rFonts w:ascii="宋体"/>
                <w:sz w:val="24"/>
                <w:szCs w:val="24"/>
              </w:rPr>
              <w:br/>
            </w:r>
            <w:r w:rsidRPr="006E1C48">
              <w:rPr>
                <w:rFonts w:ascii="宋体" w:hAnsi="宋体"/>
                <w:sz w:val="24"/>
                <w:szCs w:val="24"/>
              </w:rPr>
              <w:t xml:space="preserve">-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机器人连接电缆：标准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 7M-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输入输出信号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         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标准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 I/O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接口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  I/DO=28/24    </w:t>
            </w:r>
            <w:r w:rsidRPr="006E1C48">
              <w:rPr>
                <w:rFonts w:ascii="宋体"/>
                <w:sz w:val="24"/>
                <w:szCs w:val="24"/>
              </w:rPr>
              <w:br/>
            </w:r>
            <w:r w:rsidRPr="006E1C48">
              <w:rPr>
                <w:rFonts w:ascii="宋体" w:hAnsi="宋体"/>
                <w:sz w:val="24"/>
                <w:szCs w:val="24"/>
              </w:rPr>
              <w:t xml:space="preserve">-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示教器电缆：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标准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 10M     -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内置电磁阀：标准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    -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备件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 (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保险丝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,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电池</w:t>
            </w:r>
            <w:r w:rsidRPr="006E1C48">
              <w:rPr>
                <w:rFonts w:ascii="宋体" w:hAnsi="宋体"/>
                <w:sz w:val="24"/>
                <w:szCs w:val="24"/>
              </w:rPr>
              <w:t>)</w:t>
            </w:r>
            <w:r w:rsidRPr="006E1C48">
              <w:rPr>
                <w:rFonts w:ascii="宋体"/>
                <w:sz w:val="24"/>
                <w:szCs w:val="24"/>
              </w:rPr>
              <w:br/>
            </w:r>
            <w:r w:rsidRPr="006E1C48">
              <w:rPr>
                <w:rFonts w:ascii="宋体" w:hAnsi="宋体"/>
                <w:sz w:val="24"/>
                <w:szCs w:val="24"/>
              </w:rPr>
              <w:t xml:space="preserve">3)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软件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 </w:t>
            </w:r>
            <w:r w:rsidRPr="006E1C48">
              <w:rPr>
                <w:rFonts w:ascii="宋体"/>
                <w:sz w:val="24"/>
                <w:szCs w:val="24"/>
              </w:rPr>
              <w:br/>
            </w:r>
            <w:r w:rsidRPr="006E1C48">
              <w:rPr>
                <w:rFonts w:ascii="宋体" w:hAnsi="宋体"/>
                <w:sz w:val="24"/>
                <w:szCs w:val="24"/>
              </w:rPr>
              <w:t xml:space="preserve">-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基本软件、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基本字库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英文、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 Arc Tool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软件、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机器人软件、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数字伺服功能软件、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时间计数器功能、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位置寄存器功能、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外部程序选择功能、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高灵敏度碰撞检测功能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、操作手册、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使用说明书一套</w:t>
            </w:r>
            <w:r w:rsidRPr="006E1C48">
              <w:rPr>
                <w:rFonts w:ascii="宋体" w:hAnsi="宋体"/>
                <w:sz w:val="24"/>
                <w:szCs w:val="24"/>
              </w:rPr>
              <w:t>/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台、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 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电气机械维护使用说明书一套</w:t>
            </w:r>
            <w:r w:rsidRPr="006E1C48">
              <w:rPr>
                <w:rFonts w:ascii="宋体" w:hAnsi="宋体"/>
                <w:sz w:val="24"/>
                <w:szCs w:val="24"/>
              </w:rPr>
              <w:t>/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台</w:t>
            </w:r>
            <w:r w:rsidRPr="006E1C48">
              <w:rPr>
                <w:rFonts w:ascii="宋体"/>
                <w:sz w:val="24"/>
                <w:szCs w:val="24"/>
              </w:rPr>
              <w:br/>
            </w:r>
            <w:r w:rsidRPr="006E1C48">
              <w:rPr>
                <w:rFonts w:ascii="宋体" w:hAnsi="宋体" w:hint="eastAsia"/>
                <w:sz w:val="24"/>
                <w:szCs w:val="24"/>
              </w:rPr>
              <w:t>焊机部分：额定输出电流</w:t>
            </w:r>
            <w:r w:rsidRPr="006E1C48">
              <w:rPr>
                <w:rFonts w:ascii="宋体" w:hAnsi="宋体"/>
                <w:sz w:val="24"/>
                <w:szCs w:val="24"/>
              </w:rPr>
              <w:t>/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电压</w:t>
            </w:r>
            <w:r w:rsidRPr="006E1C48">
              <w:rPr>
                <w:rFonts w:ascii="宋体" w:hAnsi="宋体"/>
                <w:sz w:val="24"/>
                <w:szCs w:val="24"/>
              </w:rPr>
              <w:t>/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暂载率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   350A/31V/60%</w:t>
            </w:r>
            <w:r w:rsidRPr="006E1C48">
              <w:rPr>
                <w:rFonts w:ascii="宋体" w:hAnsi="宋体" w:hint="eastAsia"/>
                <w:sz w:val="24"/>
                <w:szCs w:val="24"/>
              </w:rPr>
              <w:t>，输出范围</w:t>
            </w:r>
            <w:r w:rsidRPr="006E1C48">
              <w:rPr>
                <w:rFonts w:ascii="宋体" w:hAnsi="宋体"/>
                <w:sz w:val="24"/>
                <w:szCs w:val="24"/>
              </w:rPr>
              <w:t xml:space="preserve">  17-31V   60-350A</w:t>
            </w:r>
          </w:p>
        </w:tc>
        <w:tc>
          <w:tcPr>
            <w:tcW w:w="1134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FF"/>
                <w:sz w:val="24"/>
                <w:szCs w:val="24"/>
              </w:rPr>
            </w:pPr>
            <w:r w:rsidRPr="002309D6">
              <w:rPr>
                <w:rFonts w:ascii="宋体" w:hAnsi="宋体"/>
                <w:color w:val="0000FF"/>
                <w:sz w:val="24"/>
                <w:szCs w:val="24"/>
              </w:rPr>
              <w:t>1</w:t>
            </w:r>
          </w:p>
        </w:tc>
      </w:tr>
    </w:tbl>
    <w:p w:rsidR="00455D1B" w:rsidRDefault="00455D1B" w:rsidP="00455D1B">
      <w:pPr>
        <w:rPr>
          <w:rFonts w:hint="eastAsia"/>
          <w:b/>
          <w:color w:val="000000"/>
          <w:szCs w:val="21"/>
        </w:rPr>
      </w:pPr>
    </w:p>
    <w:p w:rsidR="00455D1B" w:rsidRDefault="00455D1B" w:rsidP="00455D1B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售后要求：</w:t>
      </w:r>
    </w:p>
    <w:p w:rsidR="00455D1B" w:rsidRPr="006E1C48" w:rsidRDefault="00455D1B" w:rsidP="00455D1B">
      <w:pPr>
        <w:autoSpaceDN w:val="0"/>
        <w:spacing w:line="360" w:lineRule="auto"/>
        <w:textAlignment w:val="top"/>
        <w:rPr>
          <w:rFonts w:ascii="宋体"/>
          <w:sz w:val="24"/>
          <w:szCs w:val="24"/>
        </w:rPr>
      </w:pPr>
      <w:r w:rsidRPr="006E1C48">
        <w:rPr>
          <w:rFonts w:ascii="宋体" w:hAnsi="宋体"/>
          <w:sz w:val="24"/>
          <w:szCs w:val="24"/>
        </w:rPr>
        <w:t>1.</w:t>
      </w:r>
      <w:r w:rsidRPr="006E1C48">
        <w:rPr>
          <w:rFonts w:ascii="宋体" w:hAnsi="宋体" w:hint="eastAsia"/>
          <w:sz w:val="24"/>
          <w:szCs w:val="24"/>
        </w:rPr>
        <w:t>培训服务：设备在预验收完毕后，乙方对甲方技</w:t>
      </w:r>
      <w:r w:rsidRPr="006E1C48">
        <w:rPr>
          <w:rFonts w:ascii="宋体" w:hAnsi="宋体"/>
          <w:sz w:val="24"/>
          <w:szCs w:val="24"/>
        </w:rPr>
        <w:t xml:space="preserve">  </w:t>
      </w:r>
      <w:r w:rsidRPr="006E1C48">
        <w:rPr>
          <w:rFonts w:ascii="宋体" w:hAnsi="宋体" w:hint="eastAsia"/>
          <w:sz w:val="24"/>
          <w:szCs w:val="24"/>
        </w:rPr>
        <w:t>术操作、维修人员</w:t>
      </w:r>
      <w:r w:rsidRPr="006E1C48">
        <w:rPr>
          <w:rFonts w:ascii="宋体" w:hAnsi="宋体"/>
          <w:sz w:val="24"/>
          <w:szCs w:val="24"/>
        </w:rPr>
        <w:t>2-3</w:t>
      </w:r>
      <w:r w:rsidRPr="006E1C48">
        <w:rPr>
          <w:rFonts w:ascii="宋体" w:hAnsi="宋体" w:hint="eastAsia"/>
          <w:sz w:val="24"/>
          <w:szCs w:val="24"/>
        </w:rPr>
        <w:t>名进行免费培训，培训时间为</w:t>
      </w:r>
      <w:r w:rsidRPr="006E1C48">
        <w:rPr>
          <w:rFonts w:ascii="宋体" w:hAnsi="宋体"/>
          <w:sz w:val="24"/>
          <w:szCs w:val="24"/>
        </w:rPr>
        <w:t>3</w:t>
      </w:r>
      <w:r w:rsidRPr="006E1C48">
        <w:rPr>
          <w:rFonts w:ascii="宋体" w:hAnsi="宋体" w:hint="eastAsia"/>
          <w:sz w:val="24"/>
          <w:szCs w:val="24"/>
        </w:rPr>
        <w:t>天左右。</w:t>
      </w:r>
    </w:p>
    <w:p w:rsidR="00455D1B" w:rsidRPr="006E1C48" w:rsidRDefault="00455D1B" w:rsidP="00455D1B">
      <w:pPr>
        <w:autoSpaceDN w:val="0"/>
        <w:spacing w:line="360" w:lineRule="auto"/>
        <w:textAlignment w:val="top"/>
        <w:rPr>
          <w:rFonts w:ascii="宋体"/>
          <w:sz w:val="24"/>
          <w:szCs w:val="24"/>
        </w:rPr>
      </w:pPr>
      <w:r w:rsidRPr="006E1C48">
        <w:rPr>
          <w:rFonts w:ascii="宋体" w:hAnsi="宋体"/>
          <w:sz w:val="24"/>
          <w:szCs w:val="24"/>
        </w:rPr>
        <w:lastRenderedPageBreak/>
        <w:t>2.</w:t>
      </w:r>
      <w:r w:rsidRPr="006E1C48">
        <w:rPr>
          <w:rFonts w:ascii="宋体" w:hAnsi="宋体" w:hint="eastAsia"/>
          <w:sz w:val="24"/>
          <w:szCs w:val="24"/>
        </w:rPr>
        <w:t>安装调试：设备由乙方负责运到甲方后，乙方负责在甲方现场的安装调试并交付使用，自带必要的专用工具及调试用具。并培训需方的操作、维修人员。</w:t>
      </w:r>
    </w:p>
    <w:p w:rsidR="00455D1B" w:rsidRDefault="00455D1B" w:rsidP="00455D1B">
      <w:pPr>
        <w:rPr>
          <w:rFonts w:hint="eastAsia"/>
          <w:b/>
          <w:color w:val="000000"/>
          <w:szCs w:val="21"/>
        </w:rPr>
      </w:pPr>
      <w:r w:rsidRPr="006E1C48">
        <w:rPr>
          <w:rFonts w:ascii="宋体" w:hAnsi="宋体"/>
          <w:sz w:val="24"/>
          <w:szCs w:val="24"/>
        </w:rPr>
        <w:t>3.</w:t>
      </w:r>
      <w:r w:rsidRPr="006E1C48">
        <w:rPr>
          <w:rFonts w:ascii="宋体" w:hAnsi="宋体" w:hint="eastAsia"/>
          <w:sz w:val="24"/>
          <w:szCs w:val="24"/>
        </w:rPr>
        <w:t>售后质保</w:t>
      </w:r>
      <w:r w:rsidRPr="006E1C48">
        <w:rPr>
          <w:rFonts w:ascii="宋体" w:hAnsi="宋体"/>
          <w:sz w:val="24"/>
          <w:szCs w:val="24"/>
        </w:rPr>
        <w:t xml:space="preserve">: </w:t>
      </w:r>
      <w:r w:rsidRPr="006E1C48">
        <w:rPr>
          <w:rFonts w:ascii="宋体" w:hAnsi="宋体" w:hint="eastAsia"/>
          <w:sz w:val="24"/>
          <w:szCs w:val="24"/>
        </w:rPr>
        <w:t>质量保证期为设备安装验收合格后</w:t>
      </w:r>
      <w:r w:rsidRPr="006E1C48">
        <w:rPr>
          <w:rFonts w:ascii="宋体" w:hAnsi="宋体"/>
          <w:sz w:val="24"/>
          <w:szCs w:val="24"/>
        </w:rPr>
        <w:t>1</w:t>
      </w:r>
      <w:r w:rsidRPr="006E1C48">
        <w:rPr>
          <w:rFonts w:ascii="宋体" w:hAnsi="宋体" w:hint="eastAsia"/>
          <w:sz w:val="24"/>
          <w:szCs w:val="24"/>
        </w:rPr>
        <w:t>年，质保期内免费维修。</w:t>
      </w:r>
    </w:p>
    <w:p w:rsidR="00455D1B" w:rsidRDefault="00455D1B" w:rsidP="00455D1B">
      <w:pPr>
        <w:rPr>
          <w:rFonts w:hint="eastAsia"/>
          <w:b/>
          <w:color w:val="000000"/>
          <w:szCs w:val="21"/>
        </w:rPr>
      </w:pPr>
    </w:p>
    <w:p w:rsidR="00455D1B" w:rsidRDefault="00455D1B" w:rsidP="00455D1B">
      <w:pPr>
        <w:rPr>
          <w:rFonts w:hint="eastAsia"/>
          <w:b/>
          <w:color w:val="000000"/>
          <w:szCs w:val="21"/>
        </w:rPr>
      </w:pPr>
    </w:p>
    <w:p w:rsidR="00455D1B" w:rsidRDefault="00455D1B" w:rsidP="00455D1B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第七包：</w:t>
      </w:r>
      <w:r>
        <w:rPr>
          <w:rFonts w:ascii="宋体" w:hAnsi="宋体" w:hint="eastAsia"/>
          <w:color w:val="000000"/>
          <w:sz w:val="24"/>
          <w:szCs w:val="24"/>
        </w:rPr>
        <w:t>工具等</w:t>
      </w:r>
    </w:p>
    <w:p w:rsidR="00455D1B" w:rsidRDefault="00455D1B" w:rsidP="00455D1B">
      <w:pPr>
        <w:rPr>
          <w:rFonts w:hint="eastAsia"/>
          <w:b/>
          <w:color w:val="000000"/>
          <w:szCs w:val="21"/>
        </w:rPr>
      </w:pPr>
    </w:p>
    <w:tbl>
      <w:tblPr>
        <w:tblW w:w="9781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851"/>
        <w:gridCol w:w="1418"/>
        <w:gridCol w:w="6662"/>
        <w:gridCol w:w="850"/>
      </w:tblGrid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6662" w:type="dxa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技术参数</w:t>
            </w:r>
          </w:p>
        </w:tc>
        <w:tc>
          <w:tcPr>
            <w:tcW w:w="850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数量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58144B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455D1B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工具</w:t>
            </w:r>
          </w:p>
        </w:tc>
        <w:tc>
          <w:tcPr>
            <w:tcW w:w="6662" w:type="dxa"/>
          </w:tcPr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14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件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6.3MM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系列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角套筒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(3.5, 4, 4.5, 5, 5.5, 6, 7, 8, 9, 10,11,,13,14MM)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12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件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6.3MM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系列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角长套筒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(4, 4.5, 5, 5.5, 6, 7, 8, 9, 10,11,12,</w:t>
            </w:r>
          </w:p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13MM)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23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件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6.3MM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系列旋具套筒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，一字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(4, 5.5, 6.5MM)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，十字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(#1,#2,#3)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，米字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(#1,#2,#3)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，花形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(T-8,T-10,T-15,T-20,T-25, T-27,T-30,T-40)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，六角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(3, 4, 5, 6, 7, ) </w:t>
            </w:r>
          </w:p>
        </w:tc>
        <w:tc>
          <w:tcPr>
            <w:tcW w:w="850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FF"/>
                <w:sz w:val="24"/>
                <w:szCs w:val="24"/>
              </w:rPr>
            </w:pPr>
            <w:r w:rsidRPr="002309D6">
              <w:rPr>
                <w:rFonts w:ascii="宋体" w:hAnsi="宋体"/>
                <w:color w:val="0000FF"/>
                <w:sz w:val="24"/>
                <w:szCs w:val="24"/>
              </w:rPr>
              <w:t>2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455D1B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微型钻铣床</w:t>
            </w:r>
          </w:p>
        </w:tc>
        <w:tc>
          <w:tcPr>
            <w:tcW w:w="6662" w:type="dxa"/>
          </w:tcPr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最大钻孔直径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45 mm    </w:t>
            </w:r>
          </w:p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最大面铣刀直径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63 mm     </w:t>
            </w:r>
          </w:p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最大立铣刀直径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20 mm    </w:t>
            </w:r>
          </w:p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主轴端至工作台最大距离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450mm     </w:t>
            </w:r>
          </w:p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5.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主轴轴线至立柱表面最小距离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260mm     </w:t>
            </w:r>
          </w:p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6.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主轴行程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130mm     </w:t>
            </w:r>
          </w:p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7.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主轴锥孔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M.T.4 or R8      </w:t>
            </w:r>
          </w:p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8.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主轴转速级数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6       </w:t>
            </w:r>
          </w:p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9.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主轴转速范围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50Hz  80-1250 r.p.m       </w:t>
            </w:r>
          </w:p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10.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主轴箱回转角度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垂直方向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) 90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°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</w:p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11.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工作台面积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800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240mm      </w:t>
            </w:r>
          </w:p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12.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工作台前后行程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175mm       </w:t>
            </w:r>
          </w:p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13.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工作台左右行程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500mm       </w:t>
            </w:r>
          </w:p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14.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电机功率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1.5KW</w:t>
            </w:r>
          </w:p>
        </w:tc>
        <w:tc>
          <w:tcPr>
            <w:tcW w:w="850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FF"/>
                <w:sz w:val="24"/>
                <w:szCs w:val="24"/>
              </w:rPr>
            </w:pPr>
            <w:r w:rsidRPr="002309D6">
              <w:rPr>
                <w:rFonts w:ascii="宋体" w:hAnsi="宋体"/>
                <w:color w:val="0000FF"/>
                <w:sz w:val="24"/>
                <w:szCs w:val="24"/>
              </w:rPr>
              <w:t>1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407597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455D1B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超级线锯机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台式曲线锯</w:t>
            </w:r>
          </w:p>
        </w:tc>
        <w:tc>
          <w:tcPr>
            <w:tcW w:w="6662" w:type="dxa"/>
          </w:tcPr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220-240V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，双速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990/1500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冲程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/min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冲程长度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19mm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最大切割深度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50mm-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（工作台倾斜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45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度时为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25mm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）。</w:t>
            </w:r>
          </w:p>
        </w:tc>
        <w:tc>
          <w:tcPr>
            <w:tcW w:w="850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FF"/>
                <w:sz w:val="24"/>
                <w:szCs w:val="24"/>
              </w:rPr>
            </w:pPr>
            <w:r w:rsidRPr="002309D6">
              <w:rPr>
                <w:rFonts w:ascii="宋体" w:hAnsi="宋体"/>
                <w:color w:val="0000FF"/>
                <w:sz w:val="24"/>
                <w:szCs w:val="24"/>
              </w:rPr>
              <w:lastRenderedPageBreak/>
              <w:t>1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8" w:type="dxa"/>
            <w:vAlign w:val="center"/>
          </w:tcPr>
          <w:p w:rsidR="00455D1B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铝焊机</w:t>
            </w:r>
          </w:p>
        </w:tc>
        <w:tc>
          <w:tcPr>
            <w:tcW w:w="6662" w:type="dxa"/>
          </w:tcPr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额定输入电压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(V)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单相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AC220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±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15% </w:t>
            </w:r>
          </w:p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三相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AC380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±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15%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频率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(Hz) 50/60 50/60 50/60 </w:t>
            </w:r>
          </w:p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额定输入电流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20 A</w:t>
            </w:r>
          </w:p>
        </w:tc>
        <w:tc>
          <w:tcPr>
            <w:tcW w:w="850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FF"/>
                <w:sz w:val="24"/>
                <w:szCs w:val="24"/>
              </w:rPr>
            </w:pPr>
            <w:r w:rsidRPr="002309D6">
              <w:rPr>
                <w:rFonts w:ascii="宋体" w:hAnsi="宋体"/>
                <w:color w:val="0000FF"/>
                <w:sz w:val="24"/>
                <w:szCs w:val="24"/>
              </w:rPr>
              <w:t>1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455D1B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数据采集器</w:t>
            </w:r>
          </w:p>
        </w:tc>
        <w:tc>
          <w:tcPr>
            <w:tcW w:w="6662" w:type="dxa"/>
          </w:tcPr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•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路模拟输入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(12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位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, 10 kS/s)</w:t>
            </w:r>
            <w:r>
              <w:rPr>
                <w:rFonts w:ascii="宋体"/>
                <w:sz w:val="24"/>
                <w:szCs w:val="24"/>
              </w:rPr>
              <w:br/>
            </w:r>
            <w:r>
              <w:rPr>
                <w:rFonts w:ascii="宋体"/>
                <w:color w:val="000000"/>
                <w:sz w:val="24"/>
                <w:szCs w:val="24"/>
              </w:rPr>
              <w:t>•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路模拟输出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(12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位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, 150 S/s); 12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路数字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I/O; 32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位计数器</w:t>
            </w:r>
            <w:r>
              <w:rPr>
                <w:rFonts w:ascii="宋体"/>
                <w:sz w:val="24"/>
                <w:szCs w:val="24"/>
              </w:rPr>
              <w:br/>
            </w:r>
            <w:r>
              <w:rPr>
                <w:rFonts w:ascii="宋体"/>
                <w:color w:val="000000"/>
                <w:sz w:val="24"/>
                <w:szCs w:val="24"/>
              </w:rPr>
              <w:t>•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总线供电，实现高移动性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内置信号连接</w:t>
            </w:r>
            <w:r>
              <w:rPr>
                <w:rFonts w:ascii="宋体"/>
                <w:sz w:val="24"/>
                <w:szCs w:val="24"/>
              </w:rPr>
              <w:br/>
            </w:r>
            <w:r>
              <w:rPr>
                <w:rFonts w:ascii="宋体"/>
                <w:color w:val="000000"/>
                <w:sz w:val="24"/>
                <w:szCs w:val="24"/>
              </w:rPr>
              <w:t>•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可提供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OEM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版</w:t>
            </w:r>
            <w:r>
              <w:rPr>
                <w:rFonts w:ascii="宋体"/>
                <w:sz w:val="24"/>
                <w:szCs w:val="24"/>
              </w:rPr>
              <w:br/>
            </w:r>
            <w:r>
              <w:rPr>
                <w:rFonts w:ascii="宋体"/>
                <w:color w:val="000000"/>
                <w:sz w:val="24"/>
                <w:szCs w:val="24"/>
              </w:rPr>
              <w:t>•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兼容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LabVIEW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LabWindows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™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/CVI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Measurement Studio for Visual Studio .NET</w:t>
            </w:r>
          </w:p>
        </w:tc>
        <w:tc>
          <w:tcPr>
            <w:tcW w:w="850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FF"/>
                <w:sz w:val="24"/>
                <w:szCs w:val="24"/>
              </w:rPr>
            </w:pPr>
            <w:r w:rsidRPr="002309D6">
              <w:rPr>
                <w:rFonts w:ascii="宋体" w:hAnsi="宋体"/>
                <w:color w:val="0000FF"/>
                <w:sz w:val="24"/>
                <w:szCs w:val="24"/>
              </w:rPr>
              <w:t>2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55D1B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数据采集器</w:t>
            </w:r>
          </w:p>
        </w:tc>
        <w:tc>
          <w:tcPr>
            <w:tcW w:w="6662" w:type="dxa"/>
          </w:tcPr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•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现可连接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BNC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mass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接线端！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br/>
            </w:r>
            <w:r>
              <w:rPr>
                <w:rFonts w:ascii="宋体"/>
                <w:color w:val="000000"/>
                <w:sz w:val="24"/>
                <w:szCs w:val="24"/>
              </w:rPr>
              <w:t>•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32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路模拟输入通道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, 2 MS/s (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单通道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), 1 MS/s (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多通道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); 16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位分辨率；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±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10 V</w:t>
            </w:r>
            <w:r>
              <w:rPr>
                <w:rFonts w:ascii="宋体"/>
                <w:sz w:val="24"/>
                <w:szCs w:val="24"/>
              </w:rPr>
              <w:br/>
            </w:r>
            <w:r>
              <w:rPr>
                <w:rFonts w:ascii="宋体"/>
                <w:color w:val="000000"/>
                <w:sz w:val="24"/>
                <w:szCs w:val="24"/>
              </w:rPr>
              <w:t>•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路模拟输出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, 2.86 MS/s, 16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位分辨率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±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10 V</w:t>
            </w:r>
            <w:r>
              <w:rPr>
                <w:rFonts w:ascii="宋体"/>
                <w:sz w:val="24"/>
                <w:szCs w:val="24"/>
              </w:rPr>
              <w:br/>
            </w:r>
            <w:r>
              <w:rPr>
                <w:rFonts w:ascii="宋体"/>
                <w:color w:val="000000"/>
                <w:sz w:val="24"/>
                <w:szCs w:val="24"/>
              </w:rPr>
              <w:t>•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48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条数字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I/O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线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其中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32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条为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 MHz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硬件定时线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)</w:t>
            </w:r>
            <w:r>
              <w:rPr>
                <w:rFonts w:ascii="宋体"/>
                <w:sz w:val="24"/>
                <w:szCs w:val="24"/>
              </w:rPr>
              <w:br/>
            </w:r>
            <w:r>
              <w:rPr>
                <w:rFonts w:ascii="宋体"/>
                <w:color w:val="000000"/>
                <w:sz w:val="24"/>
                <w:szCs w:val="24"/>
              </w:rPr>
              <w:t>•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路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32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位计数器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定时器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针对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PWM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、编码器、频率、事件计数等</w:t>
            </w:r>
            <w:r>
              <w:rPr>
                <w:rFonts w:ascii="宋体"/>
                <w:sz w:val="24"/>
                <w:szCs w:val="24"/>
              </w:rPr>
              <w:br/>
            </w:r>
            <w:r>
              <w:rPr>
                <w:rFonts w:ascii="宋体"/>
                <w:color w:val="000000"/>
                <w:sz w:val="24"/>
                <w:szCs w:val="24"/>
              </w:rPr>
              <w:t>•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采用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NI-STC3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定时和同步技术，实现高级定时和触发</w:t>
            </w:r>
          </w:p>
        </w:tc>
        <w:tc>
          <w:tcPr>
            <w:tcW w:w="850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FF"/>
                <w:sz w:val="24"/>
                <w:szCs w:val="24"/>
              </w:rPr>
            </w:pPr>
            <w:r w:rsidRPr="002309D6">
              <w:rPr>
                <w:rFonts w:ascii="宋体" w:hAnsi="宋体"/>
                <w:color w:val="0000FF"/>
                <w:sz w:val="24"/>
                <w:szCs w:val="24"/>
              </w:rPr>
              <w:t>1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55D1B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轮毂电机及控制器</w:t>
            </w:r>
          </w:p>
        </w:tc>
        <w:tc>
          <w:tcPr>
            <w:tcW w:w="6662" w:type="dxa"/>
          </w:tcPr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48V500W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无刷</w:t>
            </w:r>
          </w:p>
        </w:tc>
        <w:tc>
          <w:tcPr>
            <w:tcW w:w="850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309D6">
              <w:rPr>
                <w:rFonts w:ascii="宋体" w:hAnsi="宋体"/>
                <w:color w:val="FF0000"/>
                <w:sz w:val="24"/>
                <w:szCs w:val="24"/>
              </w:rPr>
              <w:t>5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55D1B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无刷电机及控制器</w:t>
            </w:r>
          </w:p>
        </w:tc>
        <w:tc>
          <w:tcPr>
            <w:tcW w:w="6662" w:type="dxa"/>
          </w:tcPr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48V500W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无刷</w:t>
            </w:r>
          </w:p>
        </w:tc>
        <w:tc>
          <w:tcPr>
            <w:tcW w:w="850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309D6">
              <w:rPr>
                <w:rFonts w:ascii="宋体" w:hAnsi="宋体"/>
                <w:color w:val="FF0000"/>
                <w:sz w:val="24"/>
                <w:szCs w:val="24"/>
              </w:rPr>
              <w:t>5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455D1B" w:rsidRDefault="00455D1B" w:rsidP="00431C42">
            <w:pPr>
              <w:autoSpaceDN w:val="0"/>
              <w:spacing w:line="360" w:lineRule="auto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开关磁阻电机及控制器</w:t>
            </w:r>
          </w:p>
        </w:tc>
        <w:tc>
          <w:tcPr>
            <w:tcW w:w="6662" w:type="dxa"/>
          </w:tcPr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48V3KW</w:t>
            </w:r>
          </w:p>
        </w:tc>
        <w:tc>
          <w:tcPr>
            <w:tcW w:w="850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309D6">
              <w:rPr>
                <w:rFonts w:ascii="宋体" w:hAnsi="宋体"/>
                <w:color w:val="FF0000"/>
                <w:sz w:val="24"/>
                <w:szCs w:val="24"/>
              </w:rPr>
              <w:t>1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455D1B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汽油锯</w:t>
            </w:r>
          </w:p>
        </w:tc>
        <w:tc>
          <w:tcPr>
            <w:tcW w:w="6662" w:type="dxa"/>
          </w:tcPr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发动机：单缸、风冷、二冲程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</w:t>
            </w:r>
          </w:p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排量：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39.6cc     </w:t>
            </w:r>
          </w:p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最大功率：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1.60 kw/8500r/min     </w:t>
            </w:r>
          </w:p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最高空载转速：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12000 r/min    </w:t>
            </w:r>
          </w:p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5.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怠速转速：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3000 r/min</w:t>
            </w:r>
          </w:p>
        </w:tc>
        <w:tc>
          <w:tcPr>
            <w:tcW w:w="850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309D6">
              <w:rPr>
                <w:rFonts w:ascii="宋体" w:hAnsi="宋体"/>
                <w:color w:val="FF0000"/>
                <w:sz w:val="24"/>
                <w:szCs w:val="24"/>
              </w:rPr>
              <w:t>1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455D1B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太阳能电路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板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 xml:space="preserve">20W </w:t>
            </w:r>
          </w:p>
        </w:tc>
        <w:tc>
          <w:tcPr>
            <w:tcW w:w="850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309D6">
              <w:rPr>
                <w:rFonts w:ascii="宋体" w:hAnsi="宋体"/>
                <w:color w:val="FF0000"/>
                <w:sz w:val="24"/>
                <w:szCs w:val="24"/>
              </w:rPr>
              <w:t>14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18" w:type="dxa"/>
            <w:vAlign w:val="center"/>
          </w:tcPr>
          <w:p w:rsidR="00455D1B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iCAN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教学试验箱</w:t>
            </w:r>
          </w:p>
        </w:tc>
        <w:tc>
          <w:tcPr>
            <w:tcW w:w="6662" w:type="dxa"/>
          </w:tcPr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iCAN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教学实验开发平台包括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CAN-bus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接口卡，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CAN-bus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分析仪，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iCAN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功能模块，传感器，传动控制系统等。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iCAN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教学实验开发平台包含：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CAN-bus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网络通讯、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iCAN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协议、基本的输入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输出功能控制、传感器技术、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PC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软件编程等技术内容。该实验开发平台涉及的范围广泛，融合不同技术，提供丰富的教学开发资源，深入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CAN-bus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的应用。</w:t>
            </w:r>
            <w:r>
              <w:rPr>
                <w:rFonts w:asci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实验设备有：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CAN-bus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分析仪，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iCAN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功能模块，传感器等；利用配套的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iCAN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模块可以在实验箱上实现开关量控制、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LED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亮、灭控制、电机转速控制、模拟量输入、输出控制等实验。当然，在您对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CAN-bus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网络等技术有一定了解的基础上，您可以利用我们提供的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DLL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文件和示范源代码，开发基于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API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接口及组态接口的软件，以适用不同的应用场合。</w:t>
            </w:r>
          </w:p>
        </w:tc>
        <w:tc>
          <w:tcPr>
            <w:tcW w:w="850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309D6">
              <w:rPr>
                <w:rFonts w:ascii="宋体" w:hAnsi="宋体"/>
                <w:color w:val="FF0000"/>
                <w:sz w:val="24"/>
                <w:szCs w:val="24"/>
              </w:rPr>
              <w:t>1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455D1B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六合一多功能组合仪器</w:t>
            </w:r>
          </w:p>
        </w:tc>
        <w:tc>
          <w:tcPr>
            <w:tcW w:w="6662" w:type="dxa"/>
          </w:tcPr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B050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集数字示波器、逻辑分析仪、协议分析仪、信号发生器、码型发生器和扫频仪六大功能于一身</w:t>
            </w:r>
          </w:p>
        </w:tc>
        <w:tc>
          <w:tcPr>
            <w:tcW w:w="850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309D6">
              <w:rPr>
                <w:rFonts w:ascii="宋体" w:hAnsi="宋体"/>
                <w:color w:val="FF0000"/>
                <w:sz w:val="24"/>
                <w:szCs w:val="24"/>
              </w:rPr>
              <w:t>1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455D1B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电路分析实验箱</w:t>
            </w:r>
          </w:p>
        </w:tc>
        <w:tc>
          <w:tcPr>
            <w:tcW w:w="6662" w:type="dxa"/>
          </w:tcPr>
          <w:p w:rsidR="00455D1B" w:rsidRDefault="00455D1B" w:rsidP="00431C42">
            <w:pPr>
              <w:widowControl w:val="0"/>
              <w:numPr>
                <w:ilvl w:val="0"/>
                <w:numId w:val="44"/>
              </w:numPr>
              <w:autoSpaceDN w:val="0"/>
              <w:spacing w:line="360" w:lineRule="auto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电源输入：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AC220V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输出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：±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l2V/0.5A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，±</w:t>
            </w:r>
            <w:r>
              <w:rPr>
                <w:rFonts w:ascii="宋体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～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l2V/0.5A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（可调稳压电源）均有短路过载保护，自动恢复功能。</w:t>
            </w:r>
            <w:r>
              <w:rPr>
                <w:rFonts w:asci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）函数发生器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</w:p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）指针式电压表头</w:t>
            </w:r>
            <w:r>
              <w:rPr>
                <w:rFonts w:asci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）元件组。</w:t>
            </w:r>
          </w:p>
        </w:tc>
        <w:tc>
          <w:tcPr>
            <w:tcW w:w="850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309D6">
              <w:rPr>
                <w:rFonts w:ascii="宋体" w:hAnsi="宋体"/>
                <w:color w:val="FF0000"/>
                <w:sz w:val="24"/>
                <w:szCs w:val="24"/>
              </w:rPr>
              <w:t>2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455D1B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模拟电路实验箱</w:t>
            </w:r>
          </w:p>
        </w:tc>
        <w:tc>
          <w:tcPr>
            <w:tcW w:w="6662" w:type="dxa"/>
          </w:tcPr>
          <w:p w:rsidR="00455D1B" w:rsidRDefault="00455D1B" w:rsidP="00431C42">
            <w:pPr>
              <w:pStyle w:val="10"/>
              <w:numPr>
                <w:ilvl w:val="0"/>
                <w:numId w:val="42"/>
              </w:numPr>
              <w:autoSpaceDN w:val="0"/>
              <w:spacing w:line="360" w:lineRule="auto"/>
              <w:ind w:firstLineChars="0"/>
              <w:jc w:val="left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直流信号源</w:t>
            </w:r>
          </w:p>
          <w:p w:rsidR="00455D1B" w:rsidRDefault="00455D1B" w:rsidP="00431C42">
            <w:pPr>
              <w:pStyle w:val="10"/>
              <w:numPr>
                <w:ilvl w:val="0"/>
                <w:numId w:val="42"/>
              </w:numPr>
              <w:autoSpaceDN w:val="0"/>
              <w:spacing w:line="360" w:lineRule="auto"/>
              <w:ind w:firstLineChars="0"/>
              <w:jc w:val="left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两档连续可调</w:t>
            </w:r>
            <w:r>
              <w:rPr>
                <w:rFonts w:ascii="宋体"/>
                <w:color w:val="000000"/>
                <w:sz w:val="24"/>
                <w:szCs w:val="24"/>
              </w:rPr>
              <w:t>.</w:t>
            </w:r>
          </w:p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、函数发生器：输出频率：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2Hz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～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90KHz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可输出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方波：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～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20V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，三角波：</w:t>
            </w:r>
            <w:r>
              <w:rPr>
                <w:rFonts w:ascii="宋体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～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15V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正弦波：</w:t>
            </w:r>
            <w:r>
              <w:rPr>
                <w:rFonts w:ascii="宋体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～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10V    </w:t>
            </w:r>
          </w:p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、数字频率计（</w:t>
            </w:r>
            <w:r>
              <w:rPr>
                <w:rFonts w:ascii="宋体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～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300KHz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、数字直流电压表（</w:t>
            </w:r>
            <w:r>
              <w:rPr>
                <w:rFonts w:ascii="宋体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～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30V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</w:p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、分立元件电路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309D6">
              <w:rPr>
                <w:rFonts w:ascii="宋体" w:hAnsi="宋体"/>
                <w:color w:val="FF0000"/>
                <w:sz w:val="24"/>
                <w:szCs w:val="24"/>
              </w:rPr>
              <w:t>2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55D1B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数字电子技术实验系统</w:t>
            </w:r>
          </w:p>
        </w:tc>
        <w:tc>
          <w:tcPr>
            <w:tcW w:w="6662" w:type="dxa"/>
          </w:tcPr>
          <w:p w:rsidR="00455D1B" w:rsidRPr="00D10EB5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D10EB5">
              <w:rPr>
                <w:rFonts w:ascii="宋体" w:hAnsi="宋体"/>
                <w:sz w:val="24"/>
                <w:szCs w:val="24"/>
              </w:rPr>
              <w:t>1.</w:t>
            </w:r>
            <w:r w:rsidRPr="00D10EB5">
              <w:rPr>
                <w:rFonts w:ascii="宋体" w:hAnsi="宋体" w:hint="eastAsia"/>
                <w:sz w:val="24"/>
                <w:szCs w:val="24"/>
              </w:rPr>
              <w:t>手动单脉冲电路：每组可同时输出正负两个脉冲，</w:t>
            </w:r>
            <w:r w:rsidRPr="00D10EB5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455D1B" w:rsidRPr="00D10EB5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D10EB5">
              <w:rPr>
                <w:rFonts w:ascii="宋体" w:hAnsi="宋体"/>
                <w:sz w:val="24"/>
                <w:szCs w:val="24"/>
              </w:rPr>
              <w:t>3</w:t>
            </w:r>
            <w:r w:rsidRPr="00D10EB5">
              <w:rPr>
                <w:rFonts w:ascii="宋体" w:hAnsi="宋体" w:hint="eastAsia"/>
                <w:sz w:val="24"/>
                <w:szCs w:val="24"/>
              </w:rPr>
              <w:t>、固定频率脉冲源，输出均为</w:t>
            </w:r>
            <w:r w:rsidRPr="00D10EB5">
              <w:rPr>
                <w:rFonts w:ascii="宋体" w:hAnsi="宋体"/>
                <w:sz w:val="24"/>
                <w:szCs w:val="24"/>
              </w:rPr>
              <w:t>TTL</w:t>
            </w:r>
            <w:r w:rsidRPr="00D10EB5">
              <w:rPr>
                <w:rFonts w:ascii="宋体" w:hAnsi="宋体" w:hint="eastAsia"/>
                <w:sz w:val="24"/>
                <w:szCs w:val="24"/>
              </w:rPr>
              <w:t>电平</w:t>
            </w:r>
            <w:r w:rsidRPr="00D10EB5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455D1B" w:rsidRPr="00D10EB5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D10EB5">
              <w:rPr>
                <w:rFonts w:ascii="宋体" w:hAnsi="宋体"/>
                <w:sz w:val="24"/>
                <w:szCs w:val="24"/>
              </w:rPr>
              <w:lastRenderedPageBreak/>
              <w:t>4</w:t>
            </w:r>
            <w:r w:rsidRPr="00D10EB5">
              <w:rPr>
                <w:rFonts w:ascii="宋体" w:hAnsi="宋体" w:hint="eastAsia"/>
                <w:sz w:val="24"/>
                <w:szCs w:val="24"/>
              </w:rPr>
              <w:t>、时序脉冲发生电路及启停控制电路。</w:t>
            </w:r>
          </w:p>
          <w:p w:rsidR="00455D1B" w:rsidRPr="00D10EB5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D10EB5">
              <w:rPr>
                <w:rFonts w:ascii="宋体" w:hAnsi="宋体"/>
                <w:sz w:val="24"/>
                <w:szCs w:val="24"/>
              </w:rPr>
              <w:t>5</w:t>
            </w:r>
            <w:r w:rsidRPr="00D10EB5">
              <w:rPr>
                <w:rFonts w:ascii="宋体" w:hAnsi="宋体" w:hint="eastAsia"/>
                <w:sz w:val="24"/>
                <w:szCs w:val="24"/>
              </w:rPr>
              <w:t>、六位高精度数字频率计，测量范围：</w:t>
            </w:r>
            <w:r w:rsidRPr="00D10EB5">
              <w:rPr>
                <w:rFonts w:ascii="宋体" w:hAnsi="宋体"/>
                <w:sz w:val="24"/>
                <w:szCs w:val="24"/>
              </w:rPr>
              <w:t xml:space="preserve">0-9.9999MHz </w:t>
            </w:r>
            <w:r w:rsidRPr="00D10EB5">
              <w:rPr>
                <w:rFonts w:ascii="宋体" w:hAnsi="宋体" w:hint="eastAsia"/>
                <w:sz w:val="24"/>
                <w:szCs w:val="24"/>
              </w:rPr>
              <w:t>，误差</w:t>
            </w:r>
            <w:r w:rsidRPr="00D10EB5">
              <w:rPr>
                <w:rFonts w:ascii="宋体" w:hAnsi="宋体"/>
                <w:sz w:val="24"/>
                <w:szCs w:val="24"/>
              </w:rPr>
              <w:t xml:space="preserve">&lt;1Hz   </w:t>
            </w:r>
          </w:p>
          <w:p w:rsidR="00455D1B" w:rsidRPr="00D10EB5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D10EB5">
              <w:rPr>
                <w:rFonts w:ascii="宋体" w:hAnsi="宋体"/>
                <w:sz w:val="24"/>
                <w:szCs w:val="24"/>
              </w:rPr>
              <w:t>6</w:t>
            </w:r>
            <w:r w:rsidRPr="00D10EB5">
              <w:rPr>
                <w:rFonts w:ascii="宋体" w:hAnsi="宋体" w:hint="eastAsia"/>
                <w:sz w:val="24"/>
                <w:szCs w:val="24"/>
              </w:rPr>
              <w:t>、十六位逻辑电平输入开关：可输入低电平</w:t>
            </w:r>
            <w:r w:rsidRPr="00D10EB5">
              <w:rPr>
                <w:rFonts w:ascii="宋体" w:hAnsi="宋体"/>
                <w:sz w:val="24"/>
                <w:szCs w:val="24"/>
              </w:rPr>
              <w:t>‘0’</w:t>
            </w:r>
            <w:r w:rsidRPr="00D10EB5">
              <w:rPr>
                <w:rFonts w:ascii="宋体" w:hAnsi="宋体" w:hint="eastAsia"/>
                <w:sz w:val="24"/>
                <w:szCs w:val="24"/>
              </w:rPr>
              <w:t>、高电平</w:t>
            </w:r>
            <w:r w:rsidRPr="00D10EB5">
              <w:rPr>
                <w:rFonts w:ascii="宋体" w:hAnsi="宋体"/>
                <w:sz w:val="24"/>
                <w:szCs w:val="24"/>
              </w:rPr>
              <w:t>‘1’</w:t>
            </w:r>
            <w:r w:rsidRPr="00D10EB5">
              <w:rPr>
                <w:rFonts w:ascii="宋体" w:hAnsi="宋体" w:hint="eastAsia"/>
                <w:sz w:val="24"/>
                <w:szCs w:val="24"/>
              </w:rPr>
              <w:t>（为正逻辑）。</w:t>
            </w:r>
            <w:r w:rsidRPr="00D10EB5"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:rsidR="00455D1B" w:rsidRPr="00D10EB5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D10EB5">
              <w:rPr>
                <w:rFonts w:ascii="宋体" w:hAnsi="宋体"/>
                <w:sz w:val="24"/>
                <w:szCs w:val="24"/>
              </w:rPr>
              <w:t>7</w:t>
            </w:r>
            <w:r w:rsidRPr="00D10EB5">
              <w:rPr>
                <w:rFonts w:ascii="宋体" w:hAnsi="宋体" w:hint="eastAsia"/>
                <w:sz w:val="24"/>
                <w:szCs w:val="24"/>
              </w:rPr>
              <w:t>、十六位逻辑电平指示灯：红色表示高电平</w:t>
            </w:r>
            <w:r w:rsidRPr="00D10EB5">
              <w:rPr>
                <w:rFonts w:ascii="宋体" w:hAnsi="宋体"/>
                <w:sz w:val="24"/>
                <w:szCs w:val="24"/>
              </w:rPr>
              <w:t>‘1’</w:t>
            </w:r>
            <w:r w:rsidRPr="00D10EB5">
              <w:rPr>
                <w:rFonts w:ascii="宋体" w:hAnsi="宋体" w:hint="eastAsia"/>
                <w:sz w:val="24"/>
                <w:szCs w:val="24"/>
              </w:rPr>
              <w:t>，绿色表示低电平</w:t>
            </w:r>
            <w:r w:rsidRPr="00D10EB5">
              <w:rPr>
                <w:rFonts w:ascii="宋体" w:hAnsi="宋体"/>
                <w:sz w:val="24"/>
                <w:szCs w:val="24"/>
              </w:rPr>
              <w:t>‘0’</w:t>
            </w:r>
            <w:r w:rsidRPr="00D10EB5">
              <w:rPr>
                <w:rFonts w:ascii="宋体" w:hAnsi="宋体" w:hint="eastAsia"/>
                <w:sz w:val="24"/>
                <w:szCs w:val="24"/>
              </w:rPr>
              <w:t>。</w:t>
            </w:r>
            <w:r w:rsidRPr="00D10EB5">
              <w:rPr>
                <w:rFonts w:ascii="宋体" w:hAnsi="宋体"/>
                <w:sz w:val="24"/>
                <w:szCs w:val="24"/>
              </w:rPr>
              <w:t xml:space="preserve">   </w:t>
            </w:r>
          </w:p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D10EB5">
              <w:rPr>
                <w:rFonts w:ascii="宋体" w:hAnsi="宋体"/>
                <w:sz w:val="24"/>
                <w:szCs w:val="24"/>
              </w:rPr>
              <w:t>8</w:t>
            </w:r>
            <w:r w:rsidRPr="00D10EB5">
              <w:rPr>
                <w:rFonts w:ascii="宋体" w:hAnsi="宋体" w:hint="eastAsia"/>
                <w:sz w:val="24"/>
                <w:szCs w:val="24"/>
              </w:rPr>
              <w:t>、数码管显示：六位由七段</w:t>
            </w:r>
            <w:r w:rsidRPr="00D10EB5">
              <w:rPr>
                <w:rFonts w:ascii="宋体" w:hAnsi="宋体"/>
                <w:sz w:val="24"/>
                <w:szCs w:val="24"/>
              </w:rPr>
              <w:t>LED</w:t>
            </w:r>
            <w:r w:rsidRPr="00D10EB5">
              <w:rPr>
                <w:rFonts w:ascii="宋体" w:hAnsi="宋体" w:hint="eastAsia"/>
                <w:sz w:val="24"/>
                <w:szCs w:val="24"/>
              </w:rPr>
              <w:t>数码管组成的</w:t>
            </w:r>
            <w:r w:rsidRPr="00D10EB5">
              <w:rPr>
                <w:rFonts w:ascii="宋体" w:hAnsi="宋体"/>
                <w:sz w:val="24"/>
                <w:szCs w:val="24"/>
              </w:rPr>
              <w:t>BCD</w:t>
            </w:r>
            <w:r w:rsidRPr="00D10EB5">
              <w:rPr>
                <w:rFonts w:ascii="宋体" w:hAnsi="宋体" w:hint="eastAsia"/>
                <w:sz w:val="24"/>
                <w:szCs w:val="24"/>
              </w:rPr>
              <w:t>码译码显示电路。供数字钟、日历等实验显示用。</w:t>
            </w:r>
            <w:r>
              <w:rPr>
                <w:rFonts w:ascii="宋体" w:hAnsi="宋体"/>
                <w:color w:val="00B0F0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309D6">
              <w:rPr>
                <w:rFonts w:ascii="宋体" w:hAnsi="宋体"/>
                <w:color w:val="FF0000"/>
                <w:sz w:val="24"/>
                <w:szCs w:val="24"/>
              </w:rPr>
              <w:lastRenderedPageBreak/>
              <w:t>2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55D1B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PLC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学习平台</w:t>
            </w:r>
          </w:p>
        </w:tc>
        <w:tc>
          <w:tcPr>
            <w:tcW w:w="6662" w:type="dxa"/>
          </w:tcPr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B050"/>
                <w:sz w:val="24"/>
                <w:szCs w:val="24"/>
              </w:rPr>
            </w:pPr>
            <w:r w:rsidRPr="00D10EB5">
              <w:rPr>
                <w:rFonts w:ascii="宋体" w:hAnsi="宋体" w:hint="eastAsia"/>
                <w:color w:val="000000"/>
                <w:sz w:val="24"/>
                <w:szCs w:val="24"/>
              </w:rPr>
              <w:t>PLC为西门子</w:t>
            </w:r>
            <w:r w:rsidRPr="00D10EB5">
              <w:rPr>
                <w:rFonts w:ascii="宋体" w:hAnsi="宋体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850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309D6">
              <w:rPr>
                <w:rFonts w:ascii="宋体" w:hAnsi="宋体"/>
                <w:color w:val="FF0000"/>
                <w:sz w:val="24"/>
                <w:szCs w:val="24"/>
              </w:rPr>
              <w:t>1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55D1B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角磨机</w:t>
            </w:r>
          </w:p>
        </w:tc>
        <w:tc>
          <w:tcPr>
            <w:tcW w:w="6662" w:type="dxa"/>
          </w:tcPr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主轴直径</w:t>
            </w:r>
            <w:r w:rsidRPr="000C69AE">
              <w:rPr>
                <w:rFonts w:ascii="宋体" w:hAnsi="宋体"/>
                <w:color w:val="000000"/>
                <w:sz w:val="24"/>
                <w:szCs w:val="24"/>
              </w:rPr>
              <w:t xml:space="preserve"> M14</w:t>
            </w:r>
            <w:r w:rsidRPr="000C69AE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切片直径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150mm </w:t>
            </w:r>
          </w:p>
        </w:tc>
        <w:tc>
          <w:tcPr>
            <w:tcW w:w="850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309D6">
              <w:rPr>
                <w:rFonts w:ascii="宋体" w:hAnsi="宋体"/>
                <w:color w:val="FF0000"/>
                <w:sz w:val="24"/>
                <w:szCs w:val="24"/>
              </w:rPr>
              <w:t>2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455D1B" w:rsidRPr="00E47C80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数字示波器</w:t>
            </w:r>
          </w:p>
        </w:tc>
        <w:tc>
          <w:tcPr>
            <w:tcW w:w="6662" w:type="dxa"/>
          </w:tcPr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/>
                <w:sz w:val="24"/>
                <w:szCs w:val="24"/>
              </w:rPr>
              <w:t>200MHz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带宽，</w:t>
            </w:r>
            <w:r w:rsidRPr="00E47C80">
              <w:rPr>
                <w:rFonts w:ascii="宋体" w:hAnsi="宋体"/>
                <w:sz w:val="24"/>
                <w:szCs w:val="24"/>
              </w:rPr>
              <w:t>2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通道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所有通道上高达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2 GS/s 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的采样率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所有通道上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2.5k 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点记录长度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高级触发，包括脉冲和行选视频触发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/>
                <w:sz w:val="24"/>
                <w:szCs w:val="24"/>
              </w:rPr>
              <w:t xml:space="preserve">7 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英寸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WVGA (800X480) 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有源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TFT 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彩色显示器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/>
                <w:sz w:val="24"/>
                <w:szCs w:val="24"/>
              </w:rPr>
              <w:t xml:space="preserve">34 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种自动测量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双窗口</w:t>
            </w:r>
            <w:r w:rsidRPr="00E47C80">
              <w:rPr>
                <w:rFonts w:ascii="宋体" w:hAnsi="宋体"/>
                <w:sz w:val="24"/>
                <w:szCs w:val="24"/>
              </w:rPr>
              <w:t>FFT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，同时监测时域和频域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集成课件功能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双通道频率计数器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缩放功能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自动设置和自动量程功能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多种语言的用户界面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体积小、重量轻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 - 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深仅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4.9 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英寸</w:t>
            </w:r>
            <w:r w:rsidRPr="00E47C80">
              <w:rPr>
                <w:rFonts w:ascii="宋体" w:hAnsi="宋体"/>
                <w:sz w:val="24"/>
                <w:szCs w:val="24"/>
              </w:rPr>
              <w:t>(124 mm)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，重仅</w:t>
            </w:r>
            <w:r w:rsidRPr="00E47C80">
              <w:rPr>
                <w:rFonts w:ascii="宋体" w:hAnsi="宋体"/>
                <w:sz w:val="24"/>
                <w:szCs w:val="24"/>
              </w:rPr>
              <w:t>4.4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磅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 (2 kg)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连接能力：前面板上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USB 2.0 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主控端口快速方便地存储数据，后面板上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USB 2.0 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设备端口方便地连接</w:t>
            </w:r>
            <w:r w:rsidRPr="00E47C80">
              <w:rPr>
                <w:rFonts w:ascii="宋体" w:hAnsi="宋体"/>
                <w:sz w:val="24"/>
                <w:szCs w:val="24"/>
              </w:rPr>
              <w:t>PC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E47C80">
              <w:rPr>
                <w:rFonts w:ascii="宋体" w:hAnsi="宋体"/>
                <w:sz w:val="24"/>
                <w:szCs w:val="24"/>
              </w:rPr>
              <w:t>8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位垂直分辨率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输入灵敏度：</w:t>
            </w:r>
            <w:r w:rsidRPr="00E47C80">
              <w:rPr>
                <w:rFonts w:ascii="宋体" w:hAnsi="宋体"/>
                <w:sz w:val="24"/>
                <w:szCs w:val="24"/>
              </w:rPr>
              <w:t>2 mV - 5 V/div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，支持校准后微调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E47C80">
              <w:rPr>
                <w:rFonts w:ascii="宋体" w:hAnsi="宋体"/>
                <w:sz w:val="24"/>
                <w:szCs w:val="24"/>
              </w:rPr>
              <w:t>DC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增益精度：±</w:t>
            </w:r>
            <w:r w:rsidRPr="00E47C80">
              <w:rPr>
                <w:rFonts w:ascii="宋体" w:hAnsi="宋体"/>
                <w:sz w:val="24"/>
                <w:szCs w:val="24"/>
              </w:rPr>
              <w:t>3%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，</w:t>
            </w:r>
            <w:r w:rsidRPr="00E47C80">
              <w:rPr>
                <w:rFonts w:ascii="宋体" w:hAnsi="宋体"/>
                <w:sz w:val="24"/>
                <w:szCs w:val="24"/>
              </w:rPr>
              <w:t>10 mV/div - 5 V/div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最大输入电压：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300 VRMS CAT II 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在超过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100 kHz 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时额定值以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20 </w:t>
            </w:r>
            <w:r w:rsidRPr="00E47C80">
              <w:rPr>
                <w:rFonts w:ascii="宋体" w:hAnsi="宋体"/>
                <w:sz w:val="24"/>
                <w:szCs w:val="24"/>
              </w:rPr>
              <w:lastRenderedPageBreak/>
              <w:t xml:space="preserve">dB/decade 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下降，一直到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3 MHz 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及以上的</w:t>
            </w:r>
            <w:r w:rsidRPr="00E47C80">
              <w:rPr>
                <w:rFonts w:ascii="宋体" w:hAnsi="宋体"/>
                <w:sz w:val="24"/>
                <w:szCs w:val="24"/>
              </w:rPr>
              <w:t>13 Vp-pAC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偏置范围：</w:t>
            </w:r>
            <w:r w:rsidRPr="00E47C80">
              <w:rPr>
                <w:rFonts w:ascii="宋体" w:hAnsi="宋体"/>
                <w:sz w:val="24"/>
                <w:szCs w:val="24"/>
              </w:rPr>
              <w:t>2mV - 200 mV/div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：±</w:t>
            </w:r>
            <w:r w:rsidRPr="00E47C80">
              <w:rPr>
                <w:rFonts w:ascii="宋体" w:hAnsi="宋体"/>
                <w:sz w:val="24"/>
                <w:szCs w:val="24"/>
              </w:rPr>
              <w:t>1.8 V &gt;200 mV - 5 V/div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：±</w:t>
            </w:r>
            <w:r w:rsidRPr="00E47C80">
              <w:rPr>
                <w:rFonts w:ascii="宋体" w:hAnsi="宋体"/>
                <w:sz w:val="24"/>
                <w:szCs w:val="24"/>
              </w:rPr>
              <w:t>45 V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带宽限制：</w:t>
            </w:r>
            <w:r w:rsidRPr="00E47C80">
              <w:rPr>
                <w:rFonts w:ascii="宋体" w:hAnsi="宋体"/>
                <w:sz w:val="24"/>
                <w:szCs w:val="24"/>
              </w:rPr>
              <w:t>20 MHz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输入耦合：</w:t>
            </w:r>
            <w:r w:rsidRPr="00E47C80">
              <w:rPr>
                <w:rFonts w:ascii="宋体" w:hAnsi="宋体"/>
                <w:sz w:val="24"/>
                <w:szCs w:val="24"/>
              </w:rPr>
              <w:t>AC, DC, GND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输入阻抗：</w:t>
            </w:r>
            <w:r w:rsidRPr="00E47C80">
              <w:rPr>
                <w:rFonts w:ascii="宋体" w:hAnsi="宋体"/>
                <w:sz w:val="24"/>
                <w:szCs w:val="24"/>
              </w:rPr>
              <w:t>1 MW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，并联</w:t>
            </w:r>
            <w:r w:rsidRPr="00E47C80">
              <w:rPr>
                <w:rFonts w:ascii="宋体" w:hAnsi="宋体"/>
                <w:sz w:val="24"/>
                <w:szCs w:val="24"/>
              </w:rPr>
              <w:t>20 pF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垂直缩放：垂直扩展或压缩动态的波形或停止的波形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时基范围：</w:t>
            </w:r>
            <w:r w:rsidRPr="00E47C80">
              <w:rPr>
                <w:rFonts w:ascii="宋体" w:hAnsi="宋体"/>
                <w:sz w:val="24"/>
                <w:szCs w:val="24"/>
              </w:rPr>
              <w:t>2.5 ns - 50 s/div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时基精度：</w:t>
            </w:r>
            <w:r w:rsidRPr="00E47C80">
              <w:rPr>
                <w:rFonts w:ascii="宋体" w:hAnsi="宋体"/>
                <w:sz w:val="24"/>
                <w:szCs w:val="24"/>
              </w:rPr>
              <w:t>50 ppm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水平缩放：垂直扩展或压缩动态的波形或停止的波形</w:t>
            </w:r>
          </w:p>
        </w:tc>
        <w:tc>
          <w:tcPr>
            <w:tcW w:w="850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FF"/>
                <w:sz w:val="24"/>
                <w:szCs w:val="24"/>
              </w:rPr>
            </w:pPr>
            <w:r w:rsidRPr="002309D6">
              <w:rPr>
                <w:rFonts w:ascii="宋体" w:hAnsi="宋体"/>
                <w:color w:val="0000FF"/>
                <w:sz w:val="24"/>
                <w:szCs w:val="24"/>
              </w:rPr>
              <w:lastRenderedPageBreak/>
              <w:t>5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18" w:type="dxa"/>
            <w:vAlign w:val="center"/>
          </w:tcPr>
          <w:p w:rsidR="00455D1B" w:rsidRPr="00E47C80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数字示波器</w:t>
            </w:r>
          </w:p>
        </w:tc>
        <w:tc>
          <w:tcPr>
            <w:tcW w:w="6662" w:type="dxa"/>
          </w:tcPr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技术指标：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带宽：</w:t>
            </w:r>
            <w:r w:rsidRPr="00E47C80">
              <w:rPr>
                <w:rFonts w:ascii="宋体" w:hAnsi="宋体"/>
                <w:sz w:val="24"/>
                <w:szCs w:val="24"/>
              </w:rPr>
              <w:t>40 MHz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采样率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: 2.5 GS/s 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重复采样、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25 MS/s 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单次采样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总线运行状况测试</w:t>
            </w:r>
            <w:r w:rsidRPr="00E47C80">
              <w:rPr>
                <w:rFonts w:ascii="宋体" w:hAnsi="宋体"/>
                <w:sz w:val="24"/>
                <w:szCs w:val="24"/>
              </w:rPr>
              <w:t>: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使用自动测量和分析功能检验工业总线系统的电气参数。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除此之外，还提供了眼图模式以便用户对信号质量进行直观检查。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测量类型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: 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瓦特，</w:t>
            </w:r>
            <w:r w:rsidRPr="00E47C80">
              <w:rPr>
                <w:rFonts w:ascii="宋体" w:hAnsi="宋体"/>
                <w:sz w:val="24"/>
                <w:szCs w:val="24"/>
              </w:rPr>
              <w:t>VA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，</w:t>
            </w:r>
            <w:r w:rsidRPr="00E47C80">
              <w:rPr>
                <w:rFonts w:ascii="宋体" w:hAnsi="宋体"/>
                <w:sz w:val="24"/>
                <w:szCs w:val="24"/>
              </w:rPr>
              <w:t>VAR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，功率系数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 (PF)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电源配置</w:t>
            </w:r>
            <w:r w:rsidRPr="00E47C80">
              <w:rPr>
                <w:rFonts w:ascii="宋体" w:hAnsi="宋体"/>
                <w:sz w:val="24"/>
                <w:szCs w:val="24"/>
              </w:rPr>
              <w:t>: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单相或平衡式三相（三角形配置）主电源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电压测量：通道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 A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；使用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 STL120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、电压探针或直接输入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最高安全工作电压：通道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 B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；使用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 i400s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（随附）或其它兼容电流钳表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电流钳表或分流灵敏度</w:t>
            </w:r>
            <w:r w:rsidRPr="00E47C80">
              <w:rPr>
                <w:rFonts w:ascii="宋体" w:hAnsi="宋体"/>
                <w:sz w:val="24"/>
                <w:szCs w:val="24"/>
              </w:rPr>
              <w:t>: 0.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0"/>
                <w:attr w:name="IsLunarDate" w:val="False"/>
                <w:attr w:name="IsROCDate" w:val="False"/>
              </w:smartTagPr>
              <w:r w:rsidRPr="00E47C80">
                <w:rPr>
                  <w:rFonts w:ascii="宋体" w:hAnsi="宋体"/>
                  <w:sz w:val="24"/>
                  <w:szCs w:val="24"/>
                </w:rPr>
                <w:t>1 / 1 / 10</w:t>
              </w:r>
            </w:smartTag>
            <w:r w:rsidRPr="00E47C80">
              <w:rPr>
                <w:rFonts w:ascii="宋体" w:hAnsi="宋体"/>
                <w:sz w:val="24"/>
                <w:szCs w:val="24"/>
              </w:rPr>
              <w:t xml:space="preserve"> / 100 / 1000 mV/A, 10 mV/mA 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和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 400 mV/A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谐波模式：将波形信息转换成谐波显示（使用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 FFT 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处理），其中显示第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 1 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个（最多至第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 33 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个）谐波的相对振幅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分析波形</w:t>
            </w:r>
            <w:r w:rsidRPr="00E47C80">
              <w:rPr>
                <w:rFonts w:ascii="宋体" w:hAnsi="宋体"/>
                <w:sz w:val="24"/>
                <w:szCs w:val="24"/>
              </w:rPr>
              <w:t>: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自动生成电压波形（通道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 A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）、电流波形（通道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 B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）或功率（通道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 A x 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通道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 B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）。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谐波频率范围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: DC 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可达第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 33 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个谐波（基本型最高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 60 Hz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）；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DC 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可达第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 24 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个谐波（基本型最高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 400 Hz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）。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lastRenderedPageBreak/>
              <w:t>显示：图形显示第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 1 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个（最多至第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 33 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个）谐波和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 DC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；相对于基本型的振幅以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 % 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为单位进行显示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测量</w:t>
            </w:r>
            <w:r w:rsidRPr="00E47C80">
              <w:rPr>
                <w:rFonts w:ascii="宋体" w:hAnsi="宋体"/>
                <w:sz w:val="24"/>
                <w:szCs w:val="24"/>
              </w:rPr>
              <w:t>: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各个谐波的相对振幅；</w:t>
            </w:r>
            <w:r w:rsidRPr="00E47C80">
              <w:rPr>
                <w:rFonts w:ascii="宋体" w:hAnsi="宋体"/>
                <w:sz w:val="24"/>
                <w:szCs w:val="24"/>
              </w:rPr>
              <w:t>THD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，单位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: %r 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或</w:t>
            </w:r>
            <w:r w:rsidRPr="00E47C80">
              <w:rPr>
                <w:rFonts w:ascii="宋体" w:hAnsi="宋体"/>
                <w:sz w:val="24"/>
                <w:szCs w:val="24"/>
              </w:rPr>
              <w:t xml:space="preserve"> %f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850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18" w:type="dxa"/>
            <w:vAlign w:val="center"/>
          </w:tcPr>
          <w:p w:rsidR="00455D1B" w:rsidRPr="00E47C80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万用表</w:t>
            </w:r>
          </w:p>
        </w:tc>
        <w:tc>
          <w:tcPr>
            <w:tcW w:w="6662" w:type="dxa"/>
          </w:tcPr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特点：</w:t>
            </w:r>
            <w:r w:rsidRPr="00E47C80">
              <w:rPr>
                <w:rFonts w:ascii="宋体" w:hAnsi="宋体"/>
                <w:sz w:val="24"/>
                <w:szCs w:val="24"/>
              </w:rPr>
              <w:t>1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、基本直流准确度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ind w:firstLineChars="150" w:firstLine="360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/>
                <w:sz w:val="24"/>
                <w:szCs w:val="24"/>
              </w:rPr>
              <w:t>2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、</w:t>
            </w:r>
            <w:r w:rsidRPr="00E47C80">
              <w:rPr>
                <w:rFonts w:ascii="宋体" w:hAnsi="宋体"/>
                <w:sz w:val="24"/>
                <w:szCs w:val="24"/>
              </w:rPr>
              <w:t>4000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字显示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ind w:firstLineChars="150" w:firstLine="360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/>
                <w:sz w:val="24"/>
                <w:szCs w:val="24"/>
              </w:rPr>
              <w:t>3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、自动与手动量程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ind w:left="360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/>
                <w:sz w:val="24"/>
                <w:szCs w:val="24"/>
              </w:rPr>
              <w:t>4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、显示保持功能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ind w:left="360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/>
                <w:sz w:val="24"/>
                <w:szCs w:val="24"/>
              </w:rPr>
              <w:t>5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、二极管测试与蜂鸣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ind w:left="360"/>
              <w:textAlignment w:val="top"/>
              <w:rPr>
                <w:rFonts w:ascii="宋体" w:hAnsi="宋体"/>
                <w:sz w:val="24"/>
                <w:szCs w:val="24"/>
              </w:rPr>
            </w:pPr>
            <w:r w:rsidRPr="00E47C80">
              <w:rPr>
                <w:rFonts w:ascii="宋体" w:hAnsi="宋体"/>
                <w:sz w:val="24"/>
                <w:szCs w:val="24"/>
              </w:rPr>
              <w:t>6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、</w:t>
            </w:r>
            <w:r w:rsidRPr="00E47C80">
              <w:rPr>
                <w:rFonts w:ascii="宋体" w:hAnsi="宋体"/>
                <w:sz w:val="24"/>
                <w:szCs w:val="24"/>
              </w:rPr>
              <w:t>IEC1010-1:CATI1000V,CAT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Ⅱ</w:t>
            </w:r>
            <w:r w:rsidRPr="00E47C80">
              <w:rPr>
                <w:rFonts w:ascii="宋体" w:hAnsi="宋体"/>
                <w:sz w:val="24"/>
                <w:szCs w:val="24"/>
              </w:rPr>
              <w:t>600V,CAT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Ⅲ</w:t>
            </w:r>
            <w:r w:rsidRPr="00E47C80">
              <w:rPr>
                <w:rFonts w:ascii="宋体" w:hAnsi="宋体"/>
                <w:sz w:val="24"/>
                <w:szCs w:val="24"/>
              </w:rPr>
              <w:t>300V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bCs/>
                <w:sz w:val="24"/>
                <w:szCs w:val="24"/>
              </w:rPr>
            </w:pPr>
            <w:r w:rsidRPr="00E47C80">
              <w:rPr>
                <w:rFonts w:ascii="宋体" w:hAnsi="宋体" w:hint="eastAsia"/>
                <w:b/>
                <w:bCs/>
                <w:sz w:val="24"/>
                <w:szCs w:val="24"/>
              </w:rPr>
              <w:t>技术指标：</w:t>
            </w:r>
            <w:r w:rsidRPr="00E47C80">
              <w:rPr>
                <w:rFonts w:ascii="宋体" w:hAnsi="宋体"/>
                <w:bCs/>
                <w:sz w:val="24"/>
                <w:szCs w:val="24"/>
              </w:rPr>
              <w:t xml:space="preserve">Vac  </w:t>
            </w:r>
            <w:r w:rsidRPr="00E47C80">
              <w:rPr>
                <w:rFonts w:ascii="宋体" w:hAnsi="宋体" w:hint="eastAsia"/>
                <w:bCs/>
                <w:sz w:val="24"/>
                <w:szCs w:val="24"/>
              </w:rPr>
              <w:t>量程</w:t>
            </w:r>
            <w:r w:rsidRPr="00E47C80">
              <w:rPr>
                <w:rFonts w:ascii="宋体" w:hAnsi="宋体"/>
                <w:bCs/>
                <w:sz w:val="24"/>
                <w:szCs w:val="24"/>
              </w:rPr>
              <w:t>0.1mVto1000V</w:t>
            </w:r>
            <w:r w:rsidRPr="00E47C80">
              <w:rPr>
                <w:rFonts w:ascii="宋体" w:hAnsi="宋体" w:hint="eastAsia"/>
                <w:bCs/>
                <w:sz w:val="24"/>
                <w:szCs w:val="24"/>
              </w:rPr>
              <w:t>，准确度</w:t>
            </w:r>
            <w:r w:rsidRPr="00E47C80">
              <w:rPr>
                <w:rFonts w:ascii="宋体" w:hint="eastAsia"/>
                <w:bCs/>
                <w:sz w:val="24"/>
                <w:szCs w:val="24"/>
              </w:rPr>
              <w:t>±</w:t>
            </w:r>
            <w:r w:rsidRPr="00E47C80">
              <w:rPr>
                <w:rFonts w:ascii="宋体" w:hAnsi="宋体"/>
                <w:bCs/>
                <w:sz w:val="24"/>
                <w:szCs w:val="24"/>
              </w:rPr>
              <w:t>(1.0%+3</w:t>
            </w:r>
            <w:r w:rsidRPr="00E47C80">
              <w:rPr>
                <w:rFonts w:ascii="宋体" w:hAnsi="宋体" w:hint="eastAsia"/>
                <w:bCs/>
                <w:sz w:val="24"/>
                <w:szCs w:val="24"/>
              </w:rPr>
              <w:t>字），频响</w:t>
            </w:r>
            <w:r w:rsidRPr="00E47C80">
              <w:rPr>
                <w:rFonts w:ascii="宋体" w:hAnsi="宋体"/>
                <w:bCs/>
                <w:sz w:val="24"/>
                <w:szCs w:val="24"/>
              </w:rPr>
              <w:t>40Hzto500Hz</w:t>
            </w:r>
            <w:r w:rsidRPr="00E47C80"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bCs/>
                <w:sz w:val="24"/>
                <w:szCs w:val="24"/>
              </w:rPr>
            </w:pPr>
            <w:r w:rsidRPr="00E47C80">
              <w:rPr>
                <w:rFonts w:ascii="宋体" w:hAnsi="宋体"/>
                <w:bCs/>
                <w:sz w:val="24"/>
                <w:szCs w:val="24"/>
              </w:rPr>
              <w:t>Vdc</w:t>
            </w:r>
            <w:r w:rsidRPr="00E47C80">
              <w:rPr>
                <w:rFonts w:ascii="宋体" w:hAnsi="宋体"/>
                <w:bCs/>
                <w:sz w:val="24"/>
                <w:szCs w:val="24"/>
              </w:rPr>
              <w:tab/>
              <w:t xml:space="preserve">   </w:t>
            </w:r>
            <w:r w:rsidRPr="00E47C80">
              <w:rPr>
                <w:rFonts w:ascii="宋体" w:hAnsi="宋体" w:hint="eastAsia"/>
                <w:bCs/>
                <w:sz w:val="24"/>
                <w:szCs w:val="24"/>
              </w:rPr>
              <w:t>量程</w:t>
            </w:r>
            <w:r w:rsidRPr="00E47C80">
              <w:rPr>
                <w:rFonts w:ascii="宋体" w:hAnsi="宋体"/>
                <w:bCs/>
                <w:sz w:val="24"/>
                <w:szCs w:val="24"/>
              </w:rPr>
              <w:t>0.1mVto1000V</w:t>
            </w:r>
            <w:r w:rsidRPr="00E47C80">
              <w:rPr>
                <w:rFonts w:ascii="宋体" w:hAnsi="宋体" w:hint="eastAsia"/>
                <w:bCs/>
                <w:sz w:val="24"/>
                <w:szCs w:val="24"/>
              </w:rPr>
              <w:t>，准确度</w:t>
            </w:r>
            <w:r w:rsidRPr="00E47C80">
              <w:rPr>
                <w:rFonts w:ascii="宋体"/>
                <w:bCs/>
                <w:sz w:val="24"/>
                <w:szCs w:val="24"/>
              </w:rPr>
              <w:tab/>
            </w:r>
            <w:r w:rsidRPr="00E47C80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Pr="00E47C80">
              <w:rPr>
                <w:rFonts w:ascii="宋体" w:hAnsi="宋体" w:hint="eastAsia"/>
                <w:bCs/>
                <w:sz w:val="24"/>
                <w:szCs w:val="24"/>
              </w:rPr>
              <w:t>±</w:t>
            </w:r>
            <w:r w:rsidRPr="00E47C80">
              <w:rPr>
                <w:rFonts w:ascii="宋体" w:hAnsi="宋体"/>
                <w:bCs/>
                <w:sz w:val="24"/>
                <w:szCs w:val="24"/>
              </w:rPr>
              <w:t>(0.5%+3</w:t>
            </w:r>
            <w:r w:rsidRPr="00E47C80">
              <w:rPr>
                <w:rFonts w:ascii="宋体" w:hAnsi="宋体" w:hint="eastAsia"/>
                <w:bCs/>
                <w:sz w:val="24"/>
                <w:szCs w:val="24"/>
              </w:rPr>
              <w:t>字）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bCs/>
                <w:sz w:val="24"/>
                <w:szCs w:val="24"/>
              </w:rPr>
            </w:pPr>
            <w:r w:rsidRPr="00E47C80">
              <w:rPr>
                <w:rFonts w:ascii="宋体" w:hAnsi="宋体"/>
                <w:bCs/>
                <w:sz w:val="24"/>
                <w:szCs w:val="24"/>
              </w:rPr>
              <w:t xml:space="preserve">Ohms </w:t>
            </w:r>
            <w:r w:rsidRPr="00E47C80">
              <w:rPr>
                <w:rFonts w:ascii="宋体" w:hAnsi="宋体" w:hint="eastAsia"/>
                <w:bCs/>
                <w:sz w:val="24"/>
                <w:szCs w:val="24"/>
              </w:rPr>
              <w:t>量程</w:t>
            </w:r>
            <w:r w:rsidRPr="00E47C80">
              <w:rPr>
                <w:rFonts w:ascii="宋体" w:hAnsi="宋体"/>
                <w:bCs/>
                <w:sz w:val="24"/>
                <w:szCs w:val="24"/>
              </w:rPr>
              <w:t>O.1</w:t>
            </w:r>
            <w:r w:rsidRPr="00E47C80">
              <w:rPr>
                <w:rFonts w:ascii="宋体" w:hAnsi="宋体" w:hint="eastAsia"/>
                <w:bCs/>
                <w:sz w:val="24"/>
                <w:szCs w:val="24"/>
              </w:rPr>
              <w:t>Ω</w:t>
            </w:r>
            <w:r w:rsidRPr="00E47C80">
              <w:rPr>
                <w:rFonts w:ascii="宋体" w:hAnsi="宋体"/>
                <w:bCs/>
                <w:sz w:val="24"/>
                <w:szCs w:val="24"/>
              </w:rPr>
              <w:t>to40M</w:t>
            </w:r>
            <w:r w:rsidRPr="00E47C80">
              <w:rPr>
                <w:rFonts w:ascii="宋体" w:hAnsi="宋体" w:hint="eastAsia"/>
                <w:bCs/>
                <w:sz w:val="24"/>
                <w:szCs w:val="24"/>
              </w:rPr>
              <w:t>Ω，准确度±</w:t>
            </w:r>
            <w:r w:rsidRPr="00E47C80">
              <w:rPr>
                <w:rFonts w:ascii="宋体" w:hAnsi="宋体"/>
                <w:bCs/>
                <w:sz w:val="24"/>
                <w:szCs w:val="24"/>
              </w:rPr>
              <w:t>(0.5%+2</w:t>
            </w:r>
            <w:r w:rsidRPr="00E47C80">
              <w:rPr>
                <w:rFonts w:ascii="宋体" w:hAnsi="宋体" w:hint="eastAsia"/>
                <w:bCs/>
                <w:sz w:val="24"/>
                <w:szCs w:val="24"/>
              </w:rPr>
              <w:t>字）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bCs/>
                <w:sz w:val="24"/>
                <w:szCs w:val="24"/>
              </w:rPr>
            </w:pPr>
            <w:r w:rsidRPr="00E47C80">
              <w:rPr>
                <w:rFonts w:ascii="宋体" w:hAnsi="宋体"/>
                <w:bCs/>
                <w:sz w:val="24"/>
                <w:szCs w:val="24"/>
              </w:rPr>
              <w:t>Aac</w:t>
            </w:r>
            <w:r w:rsidRPr="00E47C80">
              <w:rPr>
                <w:rFonts w:ascii="宋体" w:hAnsi="宋体"/>
                <w:bCs/>
                <w:sz w:val="24"/>
                <w:szCs w:val="24"/>
              </w:rPr>
              <w:tab/>
              <w:t xml:space="preserve">  </w:t>
            </w:r>
            <w:r w:rsidRPr="00E47C80">
              <w:rPr>
                <w:rFonts w:ascii="宋体" w:hAnsi="宋体" w:hint="eastAsia"/>
                <w:bCs/>
                <w:sz w:val="24"/>
                <w:szCs w:val="24"/>
              </w:rPr>
              <w:t>量程</w:t>
            </w:r>
            <w:r w:rsidRPr="00E47C80">
              <w:rPr>
                <w:rFonts w:ascii="宋体" w:hAnsi="宋体"/>
                <w:bCs/>
                <w:sz w:val="24"/>
                <w:szCs w:val="24"/>
              </w:rPr>
              <w:t>O.1</w:t>
            </w:r>
            <w:r w:rsidRPr="00E47C80">
              <w:rPr>
                <w:rFonts w:ascii="宋体"/>
                <w:bCs/>
                <w:sz w:val="24"/>
                <w:szCs w:val="24"/>
              </w:rPr>
              <w:t>µ</w:t>
            </w:r>
            <w:r w:rsidRPr="00E47C80">
              <w:rPr>
                <w:rFonts w:ascii="宋体" w:hAnsi="宋体"/>
                <w:bCs/>
                <w:sz w:val="24"/>
                <w:szCs w:val="24"/>
              </w:rPr>
              <w:t>Ato10A</w:t>
            </w:r>
            <w:r w:rsidRPr="00E47C80">
              <w:rPr>
                <w:rFonts w:ascii="宋体" w:hAnsi="宋体" w:hint="eastAsia"/>
                <w:bCs/>
                <w:sz w:val="24"/>
                <w:szCs w:val="24"/>
              </w:rPr>
              <w:t>，准确度±</w:t>
            </w:r>
            <w:r w:rsidRPr="00E47C80">
              <w:rPr>
                <w:rFonts w:ascii="宋体" w:hAnsi="宋体"/>
                <w:bCs/>
                <w:sz w:val="24"/>
                <w:szCs w:val="24"/>
              </w:rPr>
              <w:t>(1.5%+3</w:t>
            </w:r>
            <w:r w:rsidRPr="00E47C80">
              <w:rPr>
                <w:rFonts w:ascii="宋体" w:hAnsi="宋体" w:hint="eastAsia"/>
                <w:bCs/>
                <w:sz w:val="24"/>
                <w:szCs w:val="24"/>
              </w:rPr>
              <w:t>字），频响</w:t>
            </w:r>
            <w:r w:rsidRPr="00E47C80">
              <w:rPr>
                <w:rFonts w:ascii="宋体" w:hAnsi="宋体"/>
                <w:bCs/>
                <w:sz w:val="24"/>
                <w:szCs w:val="24"/>
              </w:rPr>
              <w:t>40Hzto200Hz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bCs/>
                <w:sz w:val="24"/>
                <w:szCs w:val="24"/>
              </w:rPr>
            </w:pPr>
            <w:r w:rsidRPr="00E47C80">
              <w:rPr>
                <w:rFonts w:ascii="宋体" w:hAnsi="宋体"/>
                <w:bCs/>
                <w:sz w:val="24"/>
                <w:szCs w:val="24"/>
              </w:rPr>
              <w:t>Adc</w:t>
            </w:r>
            <w:r w:rsidRPr="00E47C80">
              <w:rPr>
                <w:rFonts w:ascii="宋体" w:hAnsi="宋体"/>
                <w:bCs/>
                <w:sz w:val="24"/>
                <w:szCs w:val="24"/>
              </w:rPr>
              <w:tab/>
              <w:t xml:space="preserve"> </w:t>
            </w:r>
            <w:r w:rsidRPr="00E47C80">
              <w:rPr>
                <w:rFonts w:ascii="宋体" w:hAnsi="宋体" w:hint="eastAsia"/>
                <w:bCs/>
                <w:sz w:val="24"/>
                <w:szCs w:val="24"/>
              </w:rPr>
              <w:t>量程</w:t>
            </w:r>
            <w:r w:rsidRPr="00E47C80">
              <w:rPr>
                <w:rFonts w:ascii="宋体" w:hAnsi="宋体"/>
                <w:bCs/>
                <w:sz w:val="24"/>
                <w:szCs w:val="24"/>
              </w:rPr>
              <w:t>O.1</w:t>
            </w:r>
            <w:r w:rsidRPr="00E47C80">
              <w:rPr>
                <w:rFonts w:ascii="宋体"/>
                <w:bCs/>
                <w:sz w:val="24"/>
                <w:szCs w:val="24"/>
              </w:rPr>
              <w:t>µ</w:t>
            </w:r>
            <w:r w:rsidRPr="00E47C80">
              <w:rPr>
                <w:rFonts w:ascii="宋体" w:hAnsi="宋体"/>
                <w:bCs/>
                <w:sz w:val="24"/>
                <w:szCs w:val="24"/>
              </w:rPr>
              <w:t>Ato10A</w:t>
            </w:r>
            <w:r w:rsidRPr="00E47C80">
              <w:rPr>
                <w:rFonts w:ascii="宋体" w:hAnsi="宋体" w:hint="eastAsia"/>
                <w:bCs/>
                <w:sz w:val="24"/>
                <w:szCs w:val="24"/>
              </w:rPr>
              <w:t>，准确度±</w:t>
            </w:r>
            <w:r w:rsidRPr="00E47C80">
              <w:rPr>
                <w:rFonts w:ascii="宋体" w:hAnsi="宋体"/>
                <w:bCs/>
                <w:sz w:val="24"/>
                <w:szCs w:val="24"/>
              </w:rPr>
              <w:t>(1.5%+3</w:t>
            </w:r>
            <w:r w:rsidRPr="00E47C80">
              <w:rPr>
                <w:rFonts w:ascii="宋体" w:hAnsi="宋体" w:hint="eastAsia"/>
                <w:bCs/>
                <w:sz w:val="24"/>
                <w:szCs w:val="24"/>
              </w:rPr>
              <w:t>字）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bCs/>
                <w:sz w:val="24"/>
                <w:szCs w:val="24"/>
              </w:rPr>
              <w:t>电容</w:t>
            </w:r>
            <w:r w:rsidRPr="00E47C80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Pr="00E47C80">
              <w:rPr>
                <w:rFonts w:ascii="宋体" w:hAnsi="宋体" w:hint="eastAsia"/>
                <w:bCs/>
                <w:sz w:val="24"/>
                <w:szCs w:val="24"/>
              </w:rPr>
              <w:t>量程</w:t>
            </w:r>
            <w:r w:rsidRPr="00E47C80">
              <w:rPr>
                <w:rFonts w:ascii="宋体" w:hAnsi="宋体"/>
                <w:bCs/>
                <w:sz w:val="24"/>
                <w:szCs w:val="24"/>
              </w:rPr>
              <w:t>0.01nFto100</w:t>
            </w:r>
            <w:r w:rsidRPr="00E47C80">
              <w:rPr>
                <w:rFonts w:ascii="宋体"/>
                <w:bCs/>
                <w:sz w:val="24"/>
                <w:szCs w:val="24"/>
              </w:rPr>
              <w:t>µ</w:t>
            </w:r>
            <w:r w:rsidRPr="00E47C80">
              <w:rPr>
                <w:rFonts w:ascii="宋体" w:hAnsi="宋体"/>
                <w:bCs/>
                <w:sz w:val="24"/>
                <w:szCs w:val="24"/>
              </w:rPr>
              <w:t>F</w:t>
            </w:r>
            <w:r w:rsidRPr="00E47C80">
              <w:rPr>
                <w:rFonts w:ascii="宋体" w:hAnsi="宋体" w:hint="eastAsia"/>
                <w:bCs/>
                <w:sz w:val="24"/>
                <w:szCs w:val="24"/>
              </w:rPr>
              <w:t>，准确度±</w:t>
            </w:r>
            <w:r w:rsidRPr="00E47C80">
              <w:rPr>
                <w:rFonts w:ascii="宋体" w:hAnsi="宋体"/>
                <w:bCs/>
                <w:sz w:val="24"/>
                <w:szCs w:val="24"/>
              </w:rPr>
              <w:t>(2.0%+5</w:t>
            </w:r>
            <w:r w:rsidRPr="00E47C80">
              <w:rPr>
                <w:rFonts w:ascii="宋体" w:hAnsi="宋体" w:hint="eastAsia"/>
                <w:bCs/>
                <w:sz w:val="24"/>
                <w:szCs w:val="24"/>
              </w:rPr>
              <w:t>字）</w:t>
            </w:r>
          </w:p>
        </w:tc>
        <w:tc>
          <w:tcPr>
            <w:tcW w:w="850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20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455D1B" w:rsidRPr="00E47C80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焊台</w:t>
            </w:r>
          </w:p>
        </w:tc>
        <w:tc>
          <w:tcPr>
            <w:tcW w:w="6662" w:type="dxa"/>
          </w:tcPr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b/>
                <w:sz w:val="24"/>
                <w:szCs w:val="24"/>
              </w:rPr>
              <w:t>规格参数：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输入电压：</w:t>
            </w:r>
            <w:r w:rsidRPr="00E47C80">
              <w:rPr>
                <w:rFonts w:ascii="宋体" w:hAnsi="宋体"/>
                <w:sz w:val="24"/>
                <w:szCs w:val="24"/>
              </w:rPr>
              <w:t>220VAC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±</w:t>
            </w:r>
            <w:r w:rsidRPr="00E47C80">
              <w:rPr>
                <w:rFonts w:ascii="宋体" w:hAnsi="宋体"/>
                <w:sz w:val="24"/>
                <w:szCs w:val="24"/>
              </w:rPr>
              <w:t>10% 50Hz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输出电压：</w:t>
            </w:r>
            <w:r w:rsidRPr="00E47C80">
              <w:rPr>
                <w:rFonts w:ascii="宋体"/>
                <w:sz w:val="24"/>
                <w:szCs w:val="24"/>
              </w:rPr>
              <w:tab/>
            </w:r>
            <w:r w:rsidRPr="00E47C80">
              <w:rPr>
                <w:rFonts w:ascii="宋体" w:hAnsi="宋体"/>
                <w:sz w:val="24"/>
                <w:szCs w:val="24"/>
              </w:rPr>
              <w:t>24VAC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功率消耗：</w:t>
            </w:r>
            <w:r w:rsidRPr="00E47C80">
              <w:rPr>
                <w:rFonts w:ascii="宋体"/>
                <w:sz w:val="24"/>
                <w:szCs w:val="24"/>
              </w:rPr>
              <w:tab/>
            </w:r>
            <w:r w:rsidRPr="00E47C80">
              <w:rPr>
                <w:rFonts w:ascii="宋体" w:hAnsi="宋体"/>
                <w:sz w:val="24"/>
                <w:szCs w:val="24"/>
              </w:rPr>
              <w:t>60W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控温范围：</w:t>
            </w:r>
            <w:r w:rsidRPr="00E47C80">
              <w:rPr>
                <w:rFonts w:ascii="宋体"/>
                <w:sz w:val="24"/>
                <w:szCs w:val="24"/>
              </w:rPr>
              <w:tab/>
            </w:r>
            <w:r w:rsidRPr="00E47C80">
              <w:rPr>
                <w:rFonts w:ascii="宋体" w:hAnsi="宋体"/>
                <w:sz w:val="24"/>
                <w:szCs w:val="24"/>
              </w:rPr>
              <w:t>200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℃～</w:t>
            </w:r>
            <w:r w:rsidRPr="00E47C80">
              <w:rPr>
                <w:rFonts w:ascii="宋体" w:hAnsi="宋体"/>
                <w:sz w:val="24"/>
                <w:szCs w:val="24"/>
              </w:rPr>
              <w:t>480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℃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设置方式：</w:t>
            </w:r>
            <w:r w:rsidRPr="00E47C80">
              <w:rPr>
                <w:rFonts w:ascii="宋体"/>
                <w:sz w:val="24"/>
                <w:szCs w:val="24"/>
              </w:rPr>
              <w:tab/>
            </w:r>
            <w:r w:rsidRPr="00E47C80">
              <w:rPr>
                <w:rFonts w:ascii="宋体" w:hAnsi="宋体" w:hint="eastAsia"/>
                <w:sz w:val="24"/>
                <w:szCs w:val="24"/>
              </w:rPr>
              <w:t>旋钮调节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温度稳定度：</w:t>
            </w:r>
            <w:r w:rsidRPr="00E47C80">
              <w:rPr>
                <w:rFonts w:ascii="宋体"/>
                <w:sz w:val="24"/>
                <w:szCs w:val="24"/>
              </w:rPr>
              <w:tab/>
            </w:r>
            <w:r w:rsidRPr="00E47C80">
              <w:rPr>
                <w:rFonts w:ascii="宋体" w:hAnsi="宋体" w:hint="eastAsia"/>
                <w:sz w:val="24"/>
                <w:szCs w:val="24"/>
              </w:rPr>
              <w:t>±</w:t>
            </w:r>
            <w:r w:rsidRPr="00E47C80">
              <w:rPr>
                <w:rFonts w:ascii="宋体" w:hAnsi="宋体"/>
                <w:sz w:val="24"/>
                <w:szCs w:val="24"/>
              </w:rPr>
              <w:t>5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℃（静态）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显示方式：</w:t>
            </w:r>
            <w:r w:rsidRPr="00E47C80">
              <w:rPr>
                <w:rFonts w:ascii="宋体"/>
                <w:sz w:val="24"/>
                <w:szCs w:val="24"/>
              </w:rPr>
              <w:tab/>
            </w:r>
            <w:r w:rsidRPr="00E47C80">
              <w:rPr>
                <w:rFonts w:ascii="宋体" w:hAnsi="宋体" w:hint="eastAsia"/>
                <w:sz w:val="24"/>
                <w:szCs w:val="24"/>
              </w:rPr>
              <w:t>刻度盘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最大环境温度：</w:t>
            </w:r>
            <w:r w:rsidRPr="00E47C80">
              <w:rPr>
                <w:rFonts w:ascii="宋体"/>
                <w:sz w:val="24"/>
                <w:szCs w:val="24"/>
              </w:rPr>
              <w:tab/>
            </w:r>
            <w:r w:rsidRPr="00E47C80">
              <w:rPr>
                <w:rFonts w:ascii="宋体" w:hAnsi="宋体"/>
                <w:sz w:val="24"/>
                <w:szCs w:val="24"/>
              </w:rPr>
              <w:t>40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℃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校温方式：</w:t>
            </w:r>
            <w:r w:rsidRPr="00E47C80">
              <w:rPr>
                <w:rFonts w:ascii="宋体"/>
                <w:sz w:val="24"/>
                <w:szCs w:val="24"/>
              </w:rPr>
              <w:tab/>
            </w:r>
            <w:r w:rsidRPr="00E47C80">
              <w:rPr>
                <w:rFonts w:ascii="宋体" w:hAnsi="宋体" w:hint="eastAsia"/>
                <w:sz w:val="24"/>
                <w:szCs w:val="24"/>
              </w:rPr>
              <w:t>模拟校准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温度锁定方式：</w:t>
            </w:r>
            <w:r w:rsidRPr="00E47C80">
              <w:rPr>
                <w:rFonts w:ascii="宋体"/>
                <w:sz w:val="24"/>
                <w:szCs w:val="24"/>
              </w:rPr>
              <w:tab/>
            </w:r>
            <w:r w:rsidRPr="00E47C80">
              <w:rPr>
                <w:rFonts w:ascii="宋体" w:hAnsi="宋体" w:hint="eastAsia"/>
                <w:sz w:val="24"/>
                <w:szCs w:val="24"/>
              </w:rPr>
              <w:t>机械式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焊咀对地阻抗：</w:t>
            </w:r>
            <w:r w:rsidRPr="00E47C80">
              <w:rPr>
                <w:rFonts w:ascii="宋体"/>
                <w:sz w:val="24"/>
                <w:szCs w:val="24"/>
              </w:rPr>
              <w:tab/>
            </w:r>
            <w:r w:rsidRPr="00E47C80">
              <w:rPr>
                <w:rFonts w:ascii="宋体" w:hAnsi="宋体" w:hint="eastAsia"/>
                <w:sz w:val="24"/>
                <w:szCs w:val="24"/>
              </w:rPr>
              <w:t>＜</w:t>
            </w:r>
            <w:r w:rsidRPr="00E47C80">
              <w:rPr>
                <w:rFonts w:ascii="宋体" w:hAnsi="宋体"/>
                <w:sz w:val="24"/>
                <w:szCs w:val="24"/>
              </w:rPr>
              <w:t>2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Ω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焊咀对地电压：</w:t>
            </w:r>
            <w:r w:rsidRPr="00E47C80">
              <w:rPr>
                <w:rFonts w:ascii="宋体"/>
                <w:sz w:val="24"/>
                <w:szCs w:val="24"/>
              </w:rPr>
              <w:tab/>
            </w:r>
            <w:r w:rsidRPr="00E47C80">
              <w:rPr>
                <w:rFonts w:ascii="宋体" w:hAnsi="宋体" w:hint="eastAsia"/>
                <w:sz w:val="24"/>
                <w:szCs w:val="24"/>
              </w:rPr>
              <w:t>＜</w:t>
            </w:r>
            <w:r w:rsidRPr="00E47C80">
              <w:rPr>
                <w:rFonts w:ascii="宋体" w:hAnsi="宋体"/>
                <w:sz w:val="24"/>
                <w:szCs w:val="24"/>
              </w:rPr>
              <w:t>5mV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lastRenderedPageBreak/>
              <w:t>烙铁头：</w:t>
            </w:r>
            <w:r w:rsidRPr="00E47C80">
              <w:rPr>
                <w:rFonts w:ascii="宋体"/>
                <w:sz w:val="24"/>
                <w:szCs w:val="24"/>
              </w:rPr>
              <w:tab/>
            </w:r>
            <w:r w:rsidRPr="00E47C80">
              <w:rPr>
                <w:rFonts w:ascii="宋体" w:hAnsi="宋体"/>
                <w:sz w:val="24"/>
                <w:szCs w:val="24"/>
              </w:rPr>
              <w:t>AT-20-I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发热芯：</w:t>
            </w:r>
            <w:r w:rsidRPr="00E47C80">
              <w:rPr>
                <w:rFonts w:ascii="宋体"/>
                <w:sz w:val="24"/>
                <w:szCs w:val="24"/>
              </w:rPr>
              <w:tab/>
            </w:r>
            <w:r w:rsidRPr="00E47C80">
              <w:rPr>
                <w:rFonts w:ascii="宋体" w:hAnsi="宋体"/>
                <w:sz w:val="24"/>
                <w:szCs w:val="24"/>
              </w:rPr>
              <w:t>60W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两芯陶瓷发热芯</w:t>
            </w:r>
          </w:p>
        </w:tc>
        <w:tc>
          <w:tcPr>
            <w:tcW w:w="850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150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18" w:type="dxa"/>
            <w:vAlign w:val="center"/>
          </w:tcPr>
          <w:p w:rsidR="00455D1B" w:rsidRPr="00E47C80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热风枪</w:t>
            </w:r>
          </w:p>
        </w:tc>
        <w:tc>
          <w:tcPr>
            <w:tcW w:w="6662" w:type="dxa"/>
          </w:tcPr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b/>
                <w:sz w:val="24"/>
                <w:szCs w:val="24"/>
              </w:rPr>
            </w:pPr>
            <w:r w:rsidRPr="00E47C80">
              <w:rPr>
                <w:rFonts w:ascii="宋体" w:hAnsi="宋体" w:hint="eastAsia"/>
                <w:b/>
                <w:sz w:val="24"/>
                <w:szCs w:val="24"/>
              </w:rPr>
              <w:t>技术规格：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输入电压：</w:t>
            </w:r>
            <w:r w:rsidRPr="00E47C80">
              <w:rPr>
                <w:rFonts w:ascii="宋体" w:hAnsi="宋体"/>
                <w:sz w:val="24"/>
                <w:szCs w:val="24"/>
              </w:rPr>
              <w:t>220VAC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±</w:t>
            </w:r>
            <w:r w:rsidRPr="00E47C80">
              <w:rPr>
                <w:rFonts w:ascii="宋体" w:hAnsi="宋体"/>
                <w:sz w:val="24"/>
                <w:szCs w:val="24"/>
              </w:rPr>
              <w:t>10%  50Hz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功率消耗：</w:t>
            </w:r>
            <w:r w:rsidRPr="00E47C80">
              <w:rPr>
                <w:rFonts w:ascii="宋体" w:hAnsi="宋体"/>
                <w:sz w:val="24"/>
                <w:szCs w:val="24"/>
              </w:rPr>
              <w:t>550W(MAX)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温度调节范围：</w:t>
            </w:r>
            <w:r w:rsidRPr="00E47C80">
              <w:rPr>
                <w:rFonts w:ascii="宋体" w:hAnsi="宋体"/>
                <w:sz w:val="24"/>
                <w:szCs w:val="24"/>
              </w:rPr>
              <w:t>100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～</w:t>
            </w:r>
            <w:r w:rsidRPr="00E47C80">
              <w:rPr>
                <w:rFonts w:ascii="宋体" w:hAnsi="宋体"/>
                <w:sz w:val="24"/>
                <w:szCs w:val="24"/>
              </w:rPr>
              <w:t>480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℃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气流量：</w:t>
            </w:r>
            <w:r w:rsidRPr="00E47C80">
              <w:rPr>
                <w:rFonts w:ascii="宋体" w:hAnsi="宋体"/>
                <w:sz w:val="24"/>
                <w:szCs w:val="24"/>
              </w:rPr>
              <w:t>23L/min(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最大</w:t>
            </w:r>
            <w:r w:rsidRPr="00E47C80">
              <w:rPr>
                <w:rFonts w:ascii="宋体" w:hAnsi="宋体"/>
                <w:sz w:val="24"/>
                <w:szCs w:val="24"/>
              </w:rPr>
              <w:t>)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气流类型：膜片式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显示方式：机械刻度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噪音：＜</w:t>
            </w:r>
            <w:r w:rsidRPr="00E47C80">
              <w:rPr>
                <w:rFonts w:ascii="宋体" w:hAnsi="宋体"/>
                <w:sz w:val="24"/>
                <w:szCs w:val="24"/>
              </w:rPr>
              <w:t>40dB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手柄长度（包括手柄线）：</w:t>
            </w:r>
            <w:r w:rsidRPr="00E47C80">
              <w:rPr>
                <w:rFonts w:ascii="宋体" w:hAnsi="宋体"/>
                <w:sz w:val="24"/>
                <w:szCs w:val="24"/>
              </w:rPr>
              <w:t>120cm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喷嘴：</w:t>
            </w:r>
            <w:r w:rsidRPr="00E47C80">
              <w:rPr>
                <w:rFonts w:ascii="宋体" w:hAnsi="宋体"/>
                <w:sz w:val="24"/>
                <w:szCs w:val="24"/>
              </w:rPr>
              <w:t>A1130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、</w:t>
            </w:r>
            <w:r w:rsidRPr="00E47C80">
              <w:rPr>
                <w:rFonts w:ascii="宋体" w:hAnsi="宋体"/>
                <w:sz w:val="24"/>
                <w:szCs w:val="24"/>
              </w:rPr>
              <w:t>A1170A</w:t>
            </w:r>
          </w:p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E47C80">
              <w:rPr>
                <w:rFonts w:ascii="宋体" w:hAnsi="宋体" w:hint="eastAsia"/>
                <w:sz w:val="24"/>
                <w:szCs w:val="24"/>
              </w:rPr>
              <w:t>外观尺寸大约：</w:t>
            </w:r>
            <w:r w:rsidRPr="00E47C80">
              <w:rPr>
                <w:rFonts w:ascii="宋体" w:hAnsi="宋体"/>
                <w:sz w:val="24"/>
                <w:szCs w:val="24"/>
              </w:rPr>
              <w:t>224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×</w:t>
            </w:r>
            <w:r w:rsidRPr="00E47C80">
              <w:rPr>
                <w:rFonts w:ascii="宋体" w:hAnsi="宋体"/>
                <w:sz w:val="24"/>
                <w:szCs w:val="24"/>
              </w:rPr>
              <w:t>126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×</w:t>
            </w:r>
            <w:r w:rsidRPr="00E47C80">
              <w:rPr>
                <w:rFonts w:ascii="宋体" w:hAnsi="宋体"/>
                <w:sz w:val="24"/>
                <w:szCs w:val="24"/>
              </w:rPr>
              <w:t>110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（</w:t>
            </w:r>
            <w:r w:rsidRPr="00E47C80">
              <w:rPr>
                <w:rFonts w:ascii="宋体" w:hAnsi="宋体"/>
                <w:sz w:val="24"/>
                <w:szCs w:val="24"/>
              </w:rPr>
              <w:t>L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×</w:t>
            </w:r>
            <w:r w:rsidRPr="00E47C80">
              <w:rPr>
                <w:rFonts w:ascii="宋体" w:hAnsi="宋体"/>
                <w:sz w:val="24"/>
                <w:szCs w:val="24"/>
              </w:rPr>
              <w:t>W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×</w:t>
            </w:r>
            <w:r w:rsidRPr="00E47C80">
              <w:rPr>
                <w:rFonts w:ascii="宋体" w:hAnsi="宋体"/>
                <w:sz w:val="24"/>
                <w:szCs w:val="24"/>
              </w:rPr>
              <w:t>H</w:t>
            </w:r>
            <w:r w:rsidRPr="00E47C80">
              <w:rPr>
                <w:rFonts w:ascii="宋体" w:hAnsi="宋体" w:hint="eastAsia"/>
                <w:sz w:val="24"/>
                <w:szCs w:val="24"/>
              </w:rPr>
              <w:t>）</w:t>
            </w:r>
            <w:r w:rsidRPr="00E47C80">
              <w:rPr>
                <w:rFonts w:ascii="宋体" w:hAnsi="宋体"/>
                <w:sz w:val="24"/>
                <w:szCs w:val="24"/>
              </w:rPr>
              <w:t>mm</w:t>
            </w:r>
          </w:p>
        </w:tc>
        <w:tc>
          <w:tcPr>
            <w:tcW w:w="850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10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8" w:type="dxa"/>
            <w:vAlign w:val="center"/>
          </w:tcPr>
          <w:p w:rsidR="00455D1B" w:rsidRPr="00E47C80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cs="宋体" w:hint="eastAsia"/>
                <w:sz w:val="24"/>
                <w:szCs w:val="24"/>
              </w:rPr>
              <w:t>万能车床</w:t>
            </w:r>
          </w:p>
        </w:tc>
        <w:tc>
          <w:tcPr>
            <w:tcW w:w="6662" w:type="dxa"/>
          </w:tcPr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cs="宋体" w:hint="eastAsia"/>
                <w:sz w:val="24"/>
                <w:szCs w:val="24"/>
              </w:rPr>
              <w:t>床身上工件最大回转直径</w:t>
            </w:r>
            <w:smartTag w:uri="urn:schemas-microsoft-com:office:smarttags" w:element="chmetcnv">
              <w:smartTagPr>
                <w:attr w:name="SourceValue" w:val="2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47C80">
                <w:rPr>
                  <w:rFonts w:ascii="宋体" w:hAnsi="宋体" w:cs="宋体"/>
                  <w:sz w:val="24"/>
                  <w:szCs w:val="24"/>
                </w:rPr>
                <w:t>250</w:t>
              </w:r>
              <w:r w:rsidRPr="00E47C80">
                <w:rPr>
                  <w:rFonts w:ascii="宋体" w:hAnsi="宋体" w:cs="宋体" w:hint="eastAsia"/>
                  <w:sz w:val="24"/>
                  <w:szCs w:val="24"/>
                </w:rPr>
                <w:t>毫米</w:t>
              </w:r>
            </w:smartTag>
            <w:r w:rsidRPr="00E47C80">
              <w:rPr>
                <w:rFonts w:ascii="宋体" w:hAnsi="宋体" w:cs="宋体" w:hint="eastAsia"/>
                <w:sz w:val="24"/>
                <w:szCs w:val="24"/>
              </w:rPr>
              <w:t>，最大工件长度</w:t>
            </w:r>
            <w:smartTag w:uri="urn:schemas-microsoft-com:office:smarttags" w:element="chmetcnv">
              <w:smartTagPr>
                <w:attr w:name="SourceValue" w:val="5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47C80">
                <w:rPr>
                  <w:rFonts w:ascii="宋体" w:hAnsi="宋体" w:cs="宋体"/>
                  <w:sz w:val="24"/>
                  <w:szCs w:val="24"/>
                </w:rPr>
                <w:t>550</w:t>
              </w:r>
              <w:r w:rsidRPr="00E47C80">
                <w:rPr>
                  <w:rFonts w:ascii="宋体" w:hAnsi="宋体" w:cs="宋体" w:hint="eastAsia"/>
                  <w:sz w:val="24"/>
                  <w:szCs w:val="24"/>
                </w:rPr>
                <w:t>毫米</w:t>
              </w:r>
            </w:smartTag>
            <w:r w:rsidRPr="00E47C80">
              <w:rPr>
                <w:rFonts w:ascii="宋体" w:hAnsi="宋体" w:cs="宋体" w:hint="eastAsia"/>
                <w:sz w:val="24"/>
                <w:szCs w:val="24"/>
              </w:rPr>
              <w:t>，主轴通孔直径</w:t>
            </w:r>
            <w:smartTag w:uri="urn:schemas-microsoft-com:office:smarttags" w:element="chmetcnv">
              <w:smartTagPr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47C80">
                <w:rPr>
                  <w:rFonts w:ascii="宋体" w:hAnsi="宋体" w:cs="宋体"/>
                  <w:sz w:val="24"/>
                  <w:szCs w:val="24"/>
                </w:rPr>
                <w:t>20</w:t>
              </w:r>
              <w:r w:rsidRPr="00E47C80">
                <w:rPr>
                  <w:rFonts w:ascii="宋体" w:hAnsi="宋体" w:cs="宋体" w:hint="eastAsia"/>
                  <w:sz w:val="24"/>
                  <w:szCs w:val="24"/>
                </w:rPr>
                <w:t>毫米</w:t>
              </w:r>
            </w:smartTag>
            <w:r w:rsidRPr="00E47C80">
              <w:rPr>
                <w:rFonts w:ascii="宋体" w:hAnsi="宋体" w:cs="宋体" w:hint="eastAsia"/>
                <w:sz w:val="24"/>
                <w:szCs w:val="24"/>
              </w:rPr>
              <w:t>，莫氏</w:t>
            </w:r>
            <w:r w:rsidRPr="00E47C80">
              <w:rPr>
                <w:rFonts w:ascii="宋体" w:hAnsi="宋体" w:cs="宋体"/>
                <w:sz w:val="24"/>
                <w:szCs w:val="24"/>
              </w:rPr>
              <w:t>3</w:t>
            </w:r>
            <w:r w:rsidRPr="00E47C80">
              <w:rPr>
                <w:rFonts w:ascii="宋体" w:hAnsi="宋体" w:cs="宋体" w:hint="eastAsia"/>
                <w:sz w:val="24"/>
                <w:szCs w:val="24"/>
              </w:rPr>
              <w:t>号，尾轴孔锥度莫氏</w:t>
            </w:r>
            <w:r w:rsidRPr="00E47C80">
              <w:rPr>
                <w:rFonts w:ascii="宋体" w:hAnsi="宋体" w:cs="宋体"/>
                <w:sz w:val="24"/>
                <w:szCs w:val="24"/>
              </w:rPr>
              <w:t>2</w:t>
            </w:r>
            <w:r w:rsidRPr="00E47C80">
              <w:rPr>
                <w:rFonts w:ascii="宋体" w:hAnsi="宋体" w:cs="宋体" w:hint="eastAsia"/>
                <w:sz w:val="24"/>
                <w:szCs w:val="24"/>
              </w:rPr>
              <w:t>号，主轴转速（无级变速）</w:t>
            </w:r>
            <w:r w:rsidRPr="00E47C80">
              <w:rPr>
                <w:rFonts w:ascii="宋体" w:hAnsi="宋体" w:cs="宋体"/>
                <w:sz w:val="24"/>
                <w:szCs w:val="24"/>
              </w:rPr>
              <w:t>0-2000</w:t>
            </w:r>
            <w:r w:rsidRPr="00E47C80">
              <w:rPr>
                <w:rFonts w:ascii="宋体" w:hAnsi="宋体" w:cs="宋体" w:hint="eastAsia"/>
                <w:sz w:val="24"/>
                <w:szCs w:val="24"/>
              </w:rPr>
              <w:t>转</w:t>
            </w:r>
            <w:r w:rsidRPr="00E47C80">
              <w:rPr>
                <w:rFonts w:ascii="宋体" w:hAnsi="宋体" w:cs="宋体"/>
                <w:sz w:val="24"/>
                <w:szCs w:val="24"/>
              </w:rPr>
              <w:t>/</w:t>
            </w:r>
            <w:r w:rsidRPr="00E47C80">
              <w:rPr>
                <w:rFonts w:ascii="宋体" w:hAnsi="宋体" w:cs="宋体" w:hint="eastAsia"/>
                <w:sz w:val="24"/>
                <w:szCs w:val="24"/>
              </w:rPr>
              <w:t>分±</w:t>
            </w:r>
            <w:r w:rsidRPr="00E47C80">
              <w:rPr>
                <w:rFonts w:ascii="宋体" w:hAnsi="宋体" w:cs="宋体"/>
                <w:sz w:val="24"/>
                <w:szCs w:val="24"/>
              </w:rPr>
              <w:t>10</w:t>
            </w:r>
            <w:r w:rsidRPr="00E47C80">
              <w:rPr>
                <w:rFonts w:ascii="宋体" w:hAnsi="宋体" w:cs="宋体" w:hint="eastAsia"/>
                <w:sz w:val="24"/>
                <w:szCs w:val="24"/>
              </w:rPr>
              <w:t>℅，拖板横向行程</w:t>
            </w:r>
            <w:smartTag w:uri="urn:schemas-microsoft-com:office:smarttags" w:element="chmetcnv">
              <w:smartTagPr>
                <w:attr w:name="SourceValue" w:val="1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47C80">
                <w:rPr>
                  <w:rFonts w:ascii="宋体" w:hAnsi="宋体" w:cs="宋体"/>
                  <w:sz w:val="24"/>
                  <w:szCs w:val="24"/>
                </w:rPr>
                <w:t>110</w:t>
              </w:r>
              <w:r w:rsidRPr="00E47C80">
                <w:rPr>
                  <w:rFonts w:ascii="宋体" w:hAnsi="宋体" w:cs="宋体" w:hint="eastAsia"/>
                  <w:sz w:val="24"/>
                  <w:szCs w:val="24"/>
                </w:rPr>
                <w:t>毫米</w:t>
              </w:r>
            </w:smartTag>
            <w:r w:rsidRPr="00E47C80">
              <w:rPr>
                <w:rFonts w:ascii="宋体" w:hAnsi="宋体" w:cs="宋体" w:hint="eastAsia"/>
                <w:sz w:val="24"/>
                <w:szCs w:val="24"/>
              </w:rPr>
              <w:t>，拖板纵向行程</w:t>
            </w:r>
            <w:smartTag w:uri="urn:schemas-microsoft-com:office:smarttags" w:element="chmetcnv">
              <w:smartTagPr>
                <w:attr w:name="UnitName" w:val="mm"/>
                <w:attr w:name="SourceValue" w:val="7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47C80">
                <w:rPr>
                  <w:rFonts w:ascii="宋体" w:hAnsi="宋体" w:cs="宋体"/>
                  <w:sz w:val="24"/>
                  <w:szCs w:val="24"/>
                </w:rPr>
                <w:t>75mm</w:t>
              </w:r>
            </w:smartTag>
            <w:r w:rsidRPr="00E47C80">
              <w:rPr>
                <w:rFonts w:ascii="宋体" w:hAnsi="宋体" w:cs="宋体" w:hint="eastAsia"/>
                <w:sz w:val="24"/>
                <w:szCs w:val="24"/>
              </w:rPr>
              <w:t>，可加工螺纹范围公制</w:t>
            </w:r>
            <w:r w:rsidRPr="00E47C80">
              <w:rPr>
                <w:rFonts w:ascii="宋体" w:hAnsi="宋体" w:cs="宋体"/>
                <w:sz w:val="24"/>
                <w:szCs w:val="24"/>
              </w:rPr>
              <w:t xml:space="preserve"> 0.4</w:t>
            </w:r>
            <w:smartTag w:uri="urn:schemas-microsoft-com:office:smarttags" w:element="chmetcnv">
              <w:smartTagPr>
                <w:attr w:name="SourceValue" w:val="3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E47C80">
                <w:rPr>
                  <w:rFonts w:ascii="宋体" w:hAnsi="宋体" w:cs="宋体"/>
                  <w:sz w:val="24"/>
                  <w:szCs w:val="24"/>
                </w:rPr>
                <w:t>-3.0</w:t>
              </w:r>
              <w:r w:rsidRPr="00E47C80">
                <w:rPr>
                  <w:rFonts w:ascii="宋体" w:hAnsi="宋体" w:cs="宋体" w:hint="eastAsia"/>
                  <w:sz w:val="24"/>
                  <w:szCs w:val="24"/>
                </w:rPr>
                <w:t>毫米</w:t>
              </w:r>
            </w:smartTag>
            <w:r w:rsidRPr="00E47C80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Pr="00E47C80">
              <w:rPr>
                <w:rFonts w:ascii="宋体" w:hAnsi="宋体" w:cs="宋体"/>
                <w:sz w:val="24"/>
                <w:szCs w:val="24"/>
              </w:rPr>
              <w:t>12</w:t>
            </w:r>
            <w:r w:rsidRPr="00E47C80">
              <w:rPr>
                <w:rFonts w:ascii="宋体" w:hAnsi="宋体" w:cs="宋体" w:hint="eastAsia"/>
                <w:sz w:val="24"/>
                <w:szCs w:val="24"/>
              </w:rPr>
              <w:t>种规格），电机输出功率</w:t>
            </w:r>
            <w:r w:rsidRPr="00E47C80">
              <w:rPr>
                <w:rFonts w:ascii="宋体" w:hAnsi="宋体" w:cs="宋体"/>
                <w:sz w:val="24"/>
                <w:szCs w:val="24"/>
              </w:rPr>
              <w:t>800</w:t>
            </w:r>
            <w:r w:rsidRPr="00E47C80">
              <w:rPr>
                <w:rFonts w:ascii="宋体" w:hAnsi="宋体" w:cs="宋体" w:hint="eastAsia"/>
                <w:sz w:val="24"/>
                <w:szCs w:val="24"/>
              </w:rPr>
              <w:t>瓦，</w:t>
            </w:r>
            <w:r w:rsidRPr="00E47C80">
              <w:rPr>
                <w:rFonts w:ascii="宋体" w:hAnsi="宋体" w:cs="宋体"/>
                <w:sz w:val="24"/>
                <w:szCs w:val="24"/>
              </w:rPr>
              <w:t>220V</w:t>
            </w:r>
            <w:r w:rsidRPr="00E47C80">
              <w:rPr>
                <w:rFonts w:ascii="宋体" w:hAnsi="宋体" w:cs="宋体" w:hint="eastAsia"/>
                <w:sz w:val="24"/>
                <w:szCs w:val="24"/>
              </w:rPr>
              <w:t>，随机附件：</w:t>
            </w:r>
            <w:smartTag w:uri="urn:schemas-microsoft-com:office:smarttags" w:element="chmetcnv">
              <w:smartTagPr>
                <w:attr w:name="SourceValue" w:val="1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47C80">
                <w:rPr>
                  <w:rFonts w:ascii="宋体" w:hAnsi="宋体" w:cs="宋体"/>
                  <w:sz w:val="24"/>
                  <w:szCs w:val="24"/>
                </w:rPr>
                <w:t>125</w:t>
              </w:r>
              <w:r w:rsidRPr="00E47C80">
                <w:rPr>
                  <w:rFonts w:ascii="宋体" w:hAnsi="宋体" w:cs="宋体" w:hint="eastAsia"/>
                  <w:sz w:val="24"/>
                  <w:szCs w:val="24"/>
                </w:rPr>
                <w:t>毫米</w:t>
              </w:r>
            </w:smartTag>
            <w:r w:rsidRPr="00E47C80">
              <w:rPr>
                <w:rFonts w:ascii="宋体" w:hAnsi="宋体" w:cs="宋体" w:hint="eastAsia"/>
                <w:sz w:val="24"/>
                <w:szCs w:val="24"/>
              </w:rPr>
              <w:t>三爪卡盘</w:t>
            </w:r>
            <w:r w:rsidRPr="00E47C80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E47C80">
              <w:rPr>
                <w:rFonts w:ascii="宋体" w:hAnsi="宋体" w:cs="宋体" w:hint="eastAsia"/>
                <w:sz w:val="24"/>
                <w:szCs w:val="24"/>
              </w:rPr>
              <w:t>莫氏</w:t>
            </w:r>
            <w:r w:rsidRPr="00E47C80">
              <w:rPr>
                <w:rFonts w:ascii="宋体" w:hAnsi="宋体" w:cs="宋体"/>
                <w:sz w:val="24"/>
                <w:szCs w:val="24"/>
              </w:rPr>
              <w:t>2</w:t>
            </w:r>
            <w:r w:rsidRPr="00E47C80">
              <w:rPr>
                <w:rFonts w:ascii="宋体" w:hAnsi="宋体" w:cs="宋体" w:hint="eastAsia"/>
                <w:sz w:val="24"/>
                <w:szCs w:val="24"/>
              </w:rPr>
              <w:t>号呆顶尖</w:t>
            </w:r>
            <w:r w:rsidRPr="00E47C80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E47C80">
              <w:rPr>
                <w:rFonts w:ascii="宋体" w:hAnsi="宋体" w:cs="宋体" w:hint="eastAsia"/>
                <w:sz w:val="24"/>
                <w:szCs w:val="24"/>
              </w:rPr>
              <w:t>交换齿轮套件</w:t>
            </w:r>
            <w:r w:rsidRPr="00E47C80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E47C80">
              <w:rPr>
                <w:rFonts w:ascii="宋体" w:hAnsi="宋体" w:cs="宋体" w:hint="eastAsia"/>
                <w:sz w:val="24"/>
                <w:szCs w:val="24"/>
              </w:rPr>
              <w:t>扳手套件</w:t>
            </w:r>
            <w:r w:rsidRPr="00E47C80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E47C80">
              <w:rPr>
                <w:rFonts w:ascii="宋体" w:hAnsi="宋体" w:cs="宋体" w:hint="eastAsia"/>
                <w:sz w:val="24"/>
                <w:szCs w:val="24"/>
              </w:rPr>
              <w:t>刀具一套。</w:t>
            </w:r>
          </w:p>
        </w:tc>
        <w:tc>
          <w:tcPr>
            <w:tcW w:w="850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FF"/>
                <w:sz w:val="24"/>
                <w:szCs w:val="24"/>
              </w:rPr>
            </w:pPr>
            <w:r w:rsidRPr="002309D6">
              <w:rPr>
                <w:rFonts w:ascii="宋体" w:hAnsi="宋体"/>
                <w:color w:val="0000FF"/>
                <w:sz w:val="24"/>
                <w:szCs w:val="24"/>
              </w:rPr>
              <w:t>1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8" w:type="dxa"/>
            <w:vAlign w:val="center"/>
          </w:tcPr>
          <w:p w:rsidR="00455D1B" w:rsidRPr="00E47C80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E47C80">
              <w:rPr>
                <w:rFonts w:ascii="宋体" w:hAnsi="宋体" w:cs="宋体" w:hint="eastAsia"/>
                <w:sz w:val="24"/>
                <w:szCs w:val="24"/>
              </w:rPr>
              <w:t>桌上车床</w:t>
            </w:r>
          </w:p>
        </w:tc>
        <w:tc>
          <w:tcPr>
            <w:tcW w:w="6662" w:type="dxa"/>
          </w:tcPr>
          <w:p w:rsidR="00455D1B" w:rsidRPr="00E47C80" w:rsidRDefault="00455D1B" w:rsidP="00431C42">
            <w:pPr>
              <w:autoSpaceDN w:val="0"/>
              <w:spacing w:line="360" w:lineRule="auto"/>
              <w:textAlignment w:val="top"/>
              <w:rPr>
                <w:rFonts w:ascii="宋体" w:cs="宋体"/>
                <w:sz w:val="24"/>
                <w:szCs w:val="24"/>
              </w:rPr>
            </w:pPr>
            <w:r w:rsidRPr="00E47C80">
              <w:rPr>
                <w:rFonts w:ascii="宋体" w:hAnsi="宋体" w:cs="宋体" w:hint="eastAsia"/>
                <w:sz w:val="24"/>
                <w:szCs w:val="24"/>
              </w:rPr>
              <w:t>主軸彈性夾頭夾料能力圆形φ</w:t>
            </w:r>
            <w:r w:rsidRPr="00E47C80">
              <w:rPr>
                <w:rFonts w:ascii="宋体" w:hAnsi="宋体" w:cs="宋体"/>
                <w:sz w:val="24"/>
                <w:szCs w:val="24"/>
              </w:rPr>
              <w:t>15</w:t>
            </w:r>
            <w:r w:rsidRPr="00E47C80">
              <w:rPr>
                <w:rFonts w:ascii="宋体" w:hAnsi="宋体" w:cs="宋体" w:hint="eastAsia"/>
                <w:sz w:val="24"/>
                <w:szCs w:val="24"/>
              </w:rPr>
              <w:t>、四角形</w:t>
            </w:r>
            <w:r w:rsidRPr="00E47C80">
              <w:rPr>
                <w:rFonts w:ascii="宋体" w:hAnsi="宋体" w:cs="宋体"/>
                <w:sz w:val="24"/>
                <w:szCs w:val="24"/>
              </w:rPr>
              <w:t>10</w:t>
            </w:r>
            <w:r w:rsidRPr="00E47C80">
              <w:rPr>
                <w:rFonts w:ascii="宋体" w:hAnsi="宋体" w:cs="宋体" w:hint="eastAsia"/>
                <w:sz w:val="24"/>
                <w:szCs w:val="24"/>
              </w:rPr>
              <w:t>、六角形</w:t>
            </w:r>
            <w:r w:rsidRPr="00E47C80">
              <w:rPr>
                <w:rFonts w:ascii="宋体" w:hAnsi="宋体" w:cs="宋体"/>
                <w:sz w:val="24"/>
                <w:szCs w:val="24"/>
              </w:rPr>
              <w:t>13</w:t>
            </w:r>
            <w:r w:rsidRPr="00E47C80">
              <w:rPr>
                <w:rFonts w:ascii="宋体" w:hAnsi="宋体" w:cs="宋体" w:hint="eastAsia"/>
                <w:sz w:val="24"/>
                <w:szCs w:val="24"/>
              </w:rPr>
              <w:t>，回转速度</w:t>
            </w:r>
            <w:r w:rsidRPr="00E47C80">
              <w:rPr>
                <w:rFonts w:ascii="宋体" w:hAnsi="宋体" w:cs="宋体"/>
                <w:sz w:val="24"/>
                <w:szCs w:val="24"/>
              </w:rPr>
              <w:t>1330</w:t>
            </w:r>
            <w:r w:rsidRPr="00E47C80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E47C80">
              <w:rPr>
                <w:rFonts w:ascii="宋体" w:hAnsi="宋体" w:cs="宋体"/>
                <w:sz w:val="24"/>
                <w:szCs w:val="24"/>
              </w:rPr>
              <w:t>1910</w:t>
            </w:r>
            <w:r w:rsidRPr="00E47C80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E47C80">
              <w:rPr>
                <w:rFonts w:ascii="宋体" w:hAnsi="宋体" w:cs="宋体"/>
                <w:sz w:val="24"/>
                <w:szCs w:val="24"/>
              </w:rPr>
              <w:t>2880</w:t>
            </w:r>
            <w:r w:rsidRPr="00E47C80">
              <w:rPr>
                <w:rFonts w:ascii="宋体" w:hAnsi="宋体" w:cs="宋体" w:hint="eastAsia"/>
                <w:sz w:val="24"/>
                <w:szCs w:val="24"/>
              </w:rPr>
              <w:t>，中心高</w:t>
            </w:r>
            <w:r w:rsidRPr="00E47C80">
              <w:rPr>
                <w:rFonts w:ascii="宋体" w:hAnsi="宋体" w:cs="宋体"/>
                <w:sz w:val="24"/>
                <w:szCs w:val="24"/>
              </w:rPr>
              <w:t>145</w:t>
            </w:r>
            <w:r w:rsidRPr="00E47C80">
              <w:rPr>
                <w:rFonts w:ascii="宋体" w:hAnsi="宋体" w:cs="宋体" w:hint="eastAsia"/>
                <w:sz w:val="24"/>
                <w:szCs w:val="24"/>
              </w:rPr>
              <w:t>，主滑板行程</w:t>
            </w:r>
            <w:r w:rsidRPr="00E47C80">
              <w:rPr>
                <w:rFonts w:ascii="宋体" w:hAnsi="宋体" w:cs="宋体"/>
                <w:sz w:val="24"/>
                <w:szCs w:val="24"/>
              </w:rPr>
              <w:t>100</w:t>
            </w:r>
            <w:r w:rsidRPr="00E47C80">
              <w:rPr>
                <w:rFonts w:ascii="宋体" w:hAnsi="宋体" w:cs="宋体" w:hint="eastAsia"/>
                <w:sz w:val="24"/>
                <w:szCs w:val="24"/>
              </w:rPr>
              <w:t>，前副滑板行程</w:t>
            </w:r>
            <w:r w:rsidRPr="00E47C80">
              <w:rPr>
                <w:rFonts w:ascii="宋体" w:hAnsi="宋体" w:cs="宋体"/>
                <w:sz w:val="24"/>
                <w:szCs w:val="24"/>
              </w:rPr>
              <w:t>70</w:t>
            </w:r>
            <w:r w:rsidRPr="00E47C80">
              <w:rPr>
                <w:rFonts w:ascii="宋体" w:hAnsi="宋体" w:cs="宋体" w:hint="eastAsia"/>
                <w:sz w:val="24"/>
                <w:szCs w:val="24"/>
              </w:rPr>
              <w:t>，前副滑板可倾角度±</w:t>
            </w:r>
            <w:r w:rsidRPr="00E47C80">
              <w:rPr>
                <w:rFonts w:ascii="宋体" w:hAnsi="宋体" w:cs="宋体"/>
                <w:sz w:val="24"/>
                <w:szCs w:val="24"/>
              </w:rPr>
              <w:t>45</w:t>
            </w:r>
            <w:r w:rsidRPr="00E47C80">
              <w:rPr>
                <w:rFonts w:ascii="宋体" w:hAnsi="宋体" w:cs="宋体" w:hint="eastAsia"/>
                <w:sz w:val="24"/>
                <w:szCs w:val="24"/>
              </w:rPr>
              <w:t>°后副滑板行程</w:t>
            </w:r>
            <w:r w:rsidRPr="00E47C80">
              <w:rPr>
                <w:rFonts w:ascii="宋体" w:hAnsi="宋体" w:cs="宋体"/>
                <w:sz w:val="24"/>
                <w:szCs w:val="24"/>
              </w:rPr>
              <w:t>70</w:t>
            </w:r>
            <w:r w:rsidRPr="00E47C80">
              <w:rPr>
                <w:rFonts w:ascii="宋体" w:hAnsi="宋体" w:cs="宋体" w:hint="eastAsia"/>
                <w:sz w:val="24"/>
                <w:szCs w:val="24"/>
              </w:rPr>
              <w:t>，尾轴锓夹头选择</w:t>
            </w:r>
            <w:r w:rsidRPr="00E47C80">
              <w:rPr>
                <w:rFonts w:ascii="宋体" w:hAnsi="宋体" w:cs="宋体"/>
                <w:sz w:val="24"/>
                <w:szCs w:val="24"/>
              </w:rPr>
              <w:t>B12(1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0"/>
                <w:attr w:name="UnitName" w:val="mm"/>
              </w:smartTagPr>
              <w:r w:rsidRPr="00E47C80">
                <w:rPr>
                  <w:rFonts w:ascii="宋体" w:hAnsi="宋体" w:cs="宋体"/>
                  <w:sz w:val="24"/>
                  <w:szCs w:val="24"/>
                </w:rPr>
                <w:t>-10mm</w:t>
              </w:r>
            </w:smartTag>
            <w:r w:rsidRPr="00E47C80">
              <w:rPr>
                <w:rFonts w:ascii="宋体" w:hAnsi="宋体" w:cs="宋体"/>
                <w:sz w:val="24"/>
                <w:szCs w:val="24"/>
              </w:rPr>
              <w:t>)</w:t>
            </w:r>
            <w:r w:rsidRPr="00E47C80">
              <w:rPr>
                <w:rFonts w:ascii="宋体" w:hAnsi="宋体" w:cs="宋体" w:hint="eastAsia"/>
                <w:sz w:val="24"/>
                <w:szCs w:val="24"/>
              </w:rPr>
              <w:t>，主軸錐面跳動小于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02"/>
                <w:attr w:name="UnitName" w:val="mm"/>
              </w:smartTagPr>
              <w:r w:rsidRPr="00E47C80">
                <w:rPr>
                  <w:rFonts w:ascii="宋体" w:hAnsi="宋体" w:cs="宋体"/>
                  <w:sz w:val="24"/>
                  <w:szCs w:val="24"/>
                </w:rPr>
                <w:t>0.02mm</w:t>
              </w:r>
            </w:smartTag>
            <w:r w:rsidRPr="00E47C80">
              <w:rPr>
                <w:rFonts w:ascii="宋体" w:hAnsi="宋体" w:cs="宋体" w:hint="eastAsia"/>
                <w:sz w:val="24"/>
                <w:szCs w:val="24"/>
              </w:rPr>
              <w:t>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02"/>
                <w:attr w:name="UnitName" w:val="mm"/>
              </w:smartTagPr>
              <w:r w:rsidRPr="00E47C80">
                <w:rPr>
                  <w:rFonts w:ascii="宋体" w:hAnsi="宋体" w:cs="宋体"/>
                  <w:sz w:val="24"/>
                  <w:szCs w:val="24"/>
                </w:rPr>
                <w:t>0.02mm</w:t>
              </w:r>
            </w:smartTag>
            <w:r w:rsidRPr="00E47C80">
              <w:rPr>
                <w:rFonts w:ascii="宋体" w:hAnsi="宋体" w:cs="宋体" w:hint="eastAsia"/>
                <w:sz w:val="24"/>
                <w:szCs w:val="24"/>
              </w:rPr>
              <w:t>，主轴与尾轴中心距</w:t>
            </w:r>
            <w:r w:rsidRPr="00E47C80">
              <w:rPr>
                <w:rFonts w:ascii="宋体" w:hAnsi="宋体" w:cs="宋体"/>
                <w:sz w:val="24"/>
                <w:szCs w:val="24"/>
              </w:rPr>
              <w:t>240</w:t>
            </w:r>
            <w:r w:rsidRPr="00E47C80">
              <w:rPr>
                <w:rFonts w:ascii="宋体" w:hAnsi="宋体" w:cs="宋体" w:hint="eastAsia"/>
                <w:sz w:val="24"/>
                <w:szCs w:val="24"/>
              </w:rPr>
              <w:t>，三相电动马达</w:t>
            </w:r>
            <w:r w:rsidRPr="00E47C80">
              <w:rPr>
                <w:rFonts w:ascii="宋体" w:hAnsi="宋体" w:cs="宋体"/>
                <w:sz w:val="24"/>
                <w:szCs w:val="24"/>
              </w:rPr>
              <w:t>1HP-4</w:t>
            </w:r>
            <w:r w:rsidRPr="00E47C80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850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AA4346">
              <w:rPr>
                <w:rFonts w:ascii="宋体" w:hAnsi="宋体" w:hint="eastAsia"/>
                <w:color w:val="000000"/>
                <w:sz w:val="24"/>
                <w:szCs w:val="24"/>
              </w:rPr>
              <w:t>理财之道</w:t>
            </w:r>
            <w:r w:rsidRPr="00AA4346">
              <w:rPr>
                <w:rFonts w:ascii="宋体" w:hAnsi="宋体"/>
                <w:color w:val="000000"/>
                <w:sz w:val="24"/>
                <w:szCs w:val="24"/>
              </w:rPr>
              <w:t>-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模拟电子对抗系统</w:t>
            </w:r>
          </w:p>
        </w:tc>
        <w:tc>
          <w:tcPr>
            <w:tcW w:w="6662" w:type="dxa"/>
          </w:tcPr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、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学生在程序环境下模拟不同角色运营企业，全面体验企业从计划、创立、发展、成长的各个阶段。可以通过财务统计综合评价经营绩效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</w:p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、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40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以上客户端同时访问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</w:p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、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过程自动记录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</w:p>
          <w:p w:rsidR="00455D1B" w:rsidRPr="002309D6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4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、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数据实时生成</w:t>
            </w:r>
          </w:p>
        </w:tc>
        <w:tc>
          <w:tcPr>
            <w:tcW w:w="850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455D1B" w:rsidRPr="002309D6" w:rsidTr="00431C42">
        <w:trPr>
          <w:trHeight w:val="285"/>
        </w:trPr>
        <w:tc>
          <w:tcPr>
            <w:tcW w:w="851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4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伺服控制加载机构</w:t>
            </w:r>
          </w:p>
        </w:tc>
        <w:tc>
          <w:tcPr>
            <w:tcW w:w="6662" w:type="dxa"/>
          </w:tcPr>
          <w:p w:rsidR="00455D1B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设备性能：定制设备，本设备设备为实验室建设主要设备的扩展加载机构，若配合模型振动平台、框架结构模型及动静态数据采集分析系统等，可进行结构模型振型、动力试验，可方便开展结构结构内力分析、结构设计比赛等实验项目。</w:t>
            </w:r>
          </w:p>
          <w:p w:rsidR="00455D1B" w:rsidRPr="002309D6" w:rsidRDefault="00455D1B" w:rsidP="00431C42">
            <w:pPr>
              <w:autoSpaceDN w:val="0"/>
              <w:spacing w:line="360" w:lineRule="auto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技术指标：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结构形式：伺服控制动作执行机构，采用伺服电机作为驱动电动缸的动力单元；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2)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最大荷载：静荷载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5kN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，动荷载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5kN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，行程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150mm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，最高工作频率</w:t>
            </w: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40Hz</w:t>
            </w:r>
            <w:r w:rsidRPr="002309D6"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  <w:r w:rsidRPr="00AA4346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 w:rsidRPr="00AA4346">
              <w:rPr>
                <w:rFonts w:ascii="宋体" w:hAnsi="宋体" w:hint="eastAsia"/>
                <w:color w:val="000000"/>
                <w:sz w:val="24"/>
                <w:szCs w:val="24"/>
              </w:rPr>
              <w:t>）提供明确的设备配件的技术指标及说明，以便之后的多通道伺服控制加载系统及采集系统等扩展。</w:t>
            </w:r>
          </w:p>
        </w:tc>
        <w:tc>
          <w:tcPr>
            <w:tcW w:w="850" w:type="dxa"/>
            <w:vAlign w:val="center"/>
          </w:tcPr>
          <w:p w:rsidR="00455D1B" w:rsidRPr="002309D6" w:rsidRDefault="00455D1B" w:rsidP="00431C4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309D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</w:tr>
    </w:tbl>
    <w:p w:rsidR="002D71CE" w:rsidRDefault="002D71CE">
      <w:pPr>
        <w:rPr>
          <w:rFonts w:hint="eastAsia"/>
        </w:rPr>
      </w:pPr>
    </w:p>
    <w:sectPr w:rsidR="002D71CE" w:rsidSect="002D7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dministrator" w:date="2014-05-09T09:29:00Z" w:initials="Microsoft">
    <w:p w:rsidR="00455D1B" w:rsidRDefault="00455D1B" w:rsidP="00455D1B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这个是以下</w:t>
      </w:r>
      <w:r>
        <w:rPr>
          <w:rFonts w:hint="eastAsia"/>
        </w:rPr>
        <w:t>6</w:t>
      </w:r>
      <w:r>
        <w:rPr>
          <w:rFonts w:hint="eastAsia"/>
        </w:rPr>
        <w:t>个设备的统称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984"/>
    <w:multiLevelType w:val="hybridMultilevel"/>
    <w:tmpl w:val="41EED87E"/>
    <w:lvl w:ilvl="0" w:tplc="1DE41EF0">
      <w:start w:val="1"/>
      <w:numFmt w:val="decimal"/>
      <w:lvlText w:val="（%1）"/>
      <w:lvlJc w:val="left"/>
      <w:pPr>
        <w:tabs>
          <w:tab w:val="num" w:pos="1079"/>
        </w:tabs>
        <w:ind w:left="1079" w:hanging="7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  <w:rPr>
        <w:rFonts w:cs="Times New Roman"/>
      </w:rPr>
    </w:lvl>
  </w:abstractNum>
  <w:abstractNum w:abstractNumId="1">
    <w:nsid w:val="06383C1B"/>
    <w:multiLevelType w:val="hybridMultilevel"/>
    <w:tmpl w:val="F4808D62"/>
    <w:lvl w:ilvl="0" w:tplc="9460AE6C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>
    <w:nsid w:val="0BE17A53"/>
    <w:multiLevelType w:val="hybridMultilevel"/>
    <w:tmpl w:val="D26AEB1A"/>
    <w:lvl w:ilvl="0" w:tplc="C89A34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C1CD51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C915656"/>
    <w:multiLevelType w:val="hybridMultilevel"/>
    <w:tmpl w:val="B4000D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5FD48FF"/>
    <w:multiLevelType w:val="hybridMultilevel"/>
    <w:tmpl w:val="2D7A2014"/>
    <w:lvl w:ilvl="0" w:tplc="062AD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E1842152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6B712C6"/>
    <w:multiLevelType w:val="hybridMultilevel"/>
    <w:tmpl w:val="EB5CCAB2"/>
    <w:lvl w:ilvl="0" w:tplc="523E858C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1"/>
        </w:tabs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1"/>
        </w:tabs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1"/>
        </w:tabs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1"/>
        </w:tabs>
        <w:ind w:left="4061" w:hanging="420"/>
      </w:pPr>
    </w:lvl>
  </w:abstractNum>
  <w:abstractNum w:abstractNumId="6">
    <w:nsid w:val="17C45E6A"/>
    <w:multiLevelType w:val="hybridMultilevel"/>
    <w:tmpl w:val="FE20C716"/>
    <w:lvl w:ilvl="0" w:tplc="68F6350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99C2946"/>
    <w:multiLevelType w:val="hybridMultilevel"/>
    <w:tmpl w:val="EA682C1C"/>
    <w:lvl w:ilvl="0" w:tplc="2A3EE11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071497C"/>
    <w:multiLevelType w:val="hybridMultilevel"/>
    <w:tmpl w:val="E4AE783E"/>
    <w:lvl w:ilvl="0" w:tplc="FFFFFFFF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FFFFFFFF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9">
    <w:nsid w:val="248001EF"/>
    <w:multiLevelType w:val="hybridMultilevel"/>
    <w:tmpl w:val="D16EF620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734215E6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6A95B23"/>
    <w:multiLevelType w:val="hybridMultilevel"/>
    <w:tmpl w:val="BB80D1B6"/>
    <w:lvl w:ilvl="0" w:tplc="E142555A">
      <w:start w:val="1"/>
      <w:numFmt w:val="decimal"/>
      <w:lvlText w:val="%1、"/>
      <w:lvlJc w:val="left"/>
      <w:pPr>
        <w:tabs>
          <w:tab w:val="num" w:pos="899"/>
        </w:tabs>
        <w:ind w:left="899" w:hanging="420"/>
      </w:pPr>
      <w:rPr>
        <w:rFonts w:ascii="宋体" w:eastAsia="宋体" w:hAnsi="宋体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1">
    <w:nsid w:val="26AA0151"/>
    <w:multiLevelType w:val="hybridMultilevel"/>
    <w:tmpl w:val="193C73F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B9C43E8"/>
    <w:multiLevelType w:val="hybridMultilevel"/>
    <w:tmpl w:val="60DE9F84"/>
    <w:lvl w:ilvl="0" w:tplc="AABA366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3">
    <w:nsid w:val="31217ADB"/>
    <w:multiLevelType w:val="hybridMultilevel"/>
    <w:tmpl w:val="296C64EE"/>
    <w:lvl w:ilvl="0" w:tplc="99E46CE6">
      <w:start w:val="6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>
    <w:nsid w:val="319E3E51"/>
    <w:multiLevelType w:val="multilevel"/>
    <w:tmpl w:val="4968805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．%2"/>
      <w:lvlJc w:val="left"/>
      <w:pPr>
        <w:tabs>
          <w:tab w:val="num" w:pos="1365"/>
        </w:tabs>
        <w:ind w:left="1365" w:hanging="840"/>
      </w:pPr>
      <w:rPr>
        <w:rFonts w:cs="Times New Roman" w:hint="eastAsia"/>
      </w:rPr>
    </w:lvl>
    <w:lvl w:ilvl="2">
      <w:start w:val="1"/>
      <w:numFmt w:val="decimal"/>
      <w:lvlText w:val="%1．%2.%3"/>
      <w:lvlJc w:val="left"/>
      <w:pPr>
        <w:tabs>
          <w:tab w:val="num" w:pos="1890"/>
        </w:tabs>
        <w:ind w:left="1890" w:hanging="840"/>
      </w:pPr>
      <w:rPr>
        <w:rFonts w:cs="Times New Roman" w:hint="eastAsia"/>
      </w:rPr>
    </w:lvl>
    <w:lvl w:ilvl="3">
      <w:start w:val="1"/>
      <w:numFmt w:val="decimal"/>
      <w:lvlText w:val="%1．%2.%3.%4"/>
      <w:lvlJc w:val="left"/>
      <w:pPr>
        <w:tabs>
          <w:tab w:val="num" w:pos="2415"/>
        </w:tabs>
        <w:ind w:left="2415" w:hanging="840"/>
      </w:pPr>
      <w:rPr>
        <w:rFonts w:cs="Times New Roman" w:hint="eastAsia"/>
      </w:rPr>
    </w:lvl>
    <w:lvl w:ilvl="4">
      <w:start w:val="1"/>
      <w:numFmt w:val="decimal"/>
      <w:lvlText w:val="%1．%2.%3.%4.%5"/>
      <w:lvlJc w:val="left"/>
      <w:pPr>
        <w:tabs>
          <w:tab w:val="num" w:pos="2940"/>
        </w:tabs>
        <w:ind w:left="2940" w:hanging="840"/>
      </w:pPr>
      <w:rPr>
        <w:rFonts w:cs="Times New Roman" w:hint="eastAsia"/>
      </w:rPr>
    </w:lvl>
    <w:lvl w:ilvl="5">
      <w:start w:val="1"/>
      <w:numFmt w:val="decimal"/>
      <w:lvlText w:val="%1．%2.%3.%4.%5.%6"/>
      <w:lvlJc w:val="left"/>
      <w:pPr>
        <w:tabs>
          <w:tab w:val="num" w:pos="3465"/>
        </w:tabs>
        <w:ind w:left="3465" w:hanging="840"/>
      </w:pPr>
      <w:rPr>
        <w:rFonts w:cs="Times New Roman"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990"/>
        </w:tabs>
        <w:ind w:left="3990" w:hanging="840"/>
      </w:pPr>
      <w:rPr>
        <w:rFonts w:cs="Times New Roman"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515"/>
        </w:tabs>
        <w:ind w:left="4515" w:hanging="840"/>
      </w:pPr>
      <w:rPr>
        <w:rFonts w:cs="Times New Roman"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5040"/>
        </w:tabs>
        <w:ind w:left="5040" w:hanging="840"/>
      </w:pPr>
      <w:rPr>
        <w:rFonts w:cs="Times New Roman" w:hint="eastAsia"/>
      </w:rPr>
    </w:lvl>
  </w:abstractNum>
  <w:abstractNum w:abstractNumId="15">
    <w:nsid w:val="34A4251F"/>
    <w:multiLevelType w:val="hybridMultilevel"/>
    <w:tmpl w:val="54E0B0AE"/>
    <w:lvl w:ilvl="0" w:tplc="C5AE2678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6">
    <w:nsid w:val="35A83437"/>
    <w:multiLevelType w:val="hybridMultilevel"/>
    <w:tmpl w:val="DE586CC8"/>
    <w:lvl w:ilvl="0" w:tplc="14429328">
      <w:start w:val="1"/>
      <w:numFmt w:val="lowerRoman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BF50E4EE">
      <w:start w:val="1"/>
      <w:numFmt w:val="lowerRoman"/>
      <w:lvlText w:val="%2."/>
      <w:lvlJc w:val="left"/>
      <w:pPr>
        <w:tabs>
          <w:tab w:val="num" w:pos="984"/>
        </w:tabs>
        <w:ind w:left="984" w:hanging="624"/>
      </w:pPr>
      <w:rPr>
        <w:rFonts w:hint="eastAsia"/>
      </w:rPr>
    </w:lvl>
    <w:lvl w:ilvl="2" w:tplc="C996F964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63E1B1D"/>
    <w:multiLevelType w:val="hybridMultilevel"/>
    <w:tmpl w:val="E07EE7EE"/>
    <w:lvl w:ilvl="0" w:tplc="14429328">
      <w:start w:val="1"/>
      <w:numFmt w:val="lowerRoman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6771FF4"/>
    <w:multiLevelType w:val="hybridMultilevel"/>
    <w:tmpl w:val="3100391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34215E6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0E549B1"/>
    <w:multiLevelType w:val="hybridMultilevel"/>
    <w:tmpl w:val="1D14CA42"/>
    <w:lvl w:ilvl="0" w:tplc="41EA22F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419121CB"/>
    <w:multiLevelType w:val="hybridMultilevel"/>
    <w:tmpl w:val="15C2FC18"/>
    <w:lvl w:ilvl="0" w:tplc="13E8F86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42BE3BED"/>
    <w:multiLevelType w:val="hybridMultilevel"/>
    <w:tmpl w:val="873C7CD4"/>
    <w:lvl w:ilvl="0" w:tplc="CAC816F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44F56F6"/>
    <w:multiLevelType w:val="hybridMultilevel"/>
    <w:tmpl w:val="CC48691A"/>
    <w:lvl w:ilvl="0" w:tplc="14429328">
      <w:start w:val="1"/>
      <w:numFmt w:val="lowerRoman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4A477C9"/>
    <w:multiLevelType w:val="hybridMultilevel"/>
    <w:tmpl w:val="343AEE1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68F2818"/>
    <w:multiLevelType w:val="hybridMultilevel"/>
    <w:tmpl w:val="12E2AB50"/>
    <w:lvl w:ilvl="0" w:tplc="47669AB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4DBE2488"/>
    <w:multiLevelType w:val="hybridMultilevel"/>
    <w:tmpl w:val="93E899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34215E6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03E27A4"/>
    <w:multiLevelType w:val="hybridMultilevel"/>
    <w:tmpl w:val="F90AC12C"/>
    <w:lvl w:ilvl="0" w:tplc="14429328">
      <w:start w:val="1"/>
      <w:numFmt w:val="lowerRoman"/>
      <w:lvlText w:val="%1.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27">
    <w:nsid w:val="53608D46"/>
    <w:multiLevelType w:val="singleLevel"/>
    <w:tmpl w:val="53608D46"/>
    <w:lvl w:ilvl="0">
      <w:start w:val="1"/>
      <w:numFmt w:val="decimal"/>
      <w:suff w:val="nothing"/>
      <w:lvlText w:val="（%1）"/>
      <w:lvlJc w:val="left"/>
    </w:lvl>
  </w:abstractNum>
  <w:abstractNum w:abstractNumId="28">
    <w:nsid w:val="56682DA5"/>
    <w:multiLevelType w:val="hybridMultilevel"/>
    <w:tmpl w:val="752201CA"/>
    <w:lvl w:ilvl="0" w:tplc="02F84C9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>
    <w:nsid w:val="585B5B5A"/>
    <w:multiLevelType w:val="hybridMultilevel"/>
    <w:tmpl w:val="2408B302"/>
    <w:lvl w:ilvl="0" w:tplc="33BE569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5F620876"/>
    <w:multiLevelType w:val="hybridMultilevel"/>
    <w:tmpl w:val="BF9A23A4"/>
    <w:lvl w:ilvl="0" w:tplc="52ACE0A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1">
    <w:nsid w:val="5F883717"/>
    <w:multiLevelType w:val="hybridMultilevel"/>
    <w:tmpl w:val="7AE87A7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04A3DF0"/>
    <w:multiLevelType w:val="hybridMultilevel"/>
    <w:tmpl w:val="CBCCEF40"/>
    <w:lvl w:ilvl="0" w:tplc="04090001">
      <w:start w:val="1"/>
      <w:numFmt w:val="bullet"/>
      <w:lvlText w:val=""/>
      <w:lvlJc w:val="left"/>
      <w:pPr>
        <w:tabs>
          <w:tab w:val="num" w:pos="700"/>
        </w:tabs>
        <w:ind w:left="7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3">
    <w:nsid w:val="60CD7698"/>
    <w:multiLevelType w:val="hybridMultilevel"/>
    <w:tmpl w:val="EDEC0CEC"/>
    <w:lvl w:ilvl="0" w:tplc="50A8A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C4B0DC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A1C1452">
      <w:start w:val="1"/>
      <w:numFmt w:val="japaneseCounting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62354D87"/>
    <w:multiLevelType w:val="hybridMultilevel"/>
    <w:tmpl w:val="F990B7BA"/>
    <w:lvl w:ilvl="0" w:tplc="C284D46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13725B4"/>
    <w:multiLevelType w:val="hybridMultilevel"/>
    <w:tmpl w:val="06B2149C"/>
    <w:lvl w:ilvl="0" w:tplc="440CD44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>
    <w:nsid w:val="714533CC"/>
    <w:multiLevelType w:val="hybridMultilevel"/>
    <w:tmpl w:val="E354B97E"/>
    <w:lvl w:ilvl="0" w:tplc="4ACCCF5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>
    <w:nsid w:val="74180EB6"/>
    <w:multiLevelType w:val="hybridMultilevel"/>
    <w:tmpl w:val="C480DB6C"/>
    <w:lvl w:ilvl="0" w:tplc="BC0810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8">
    <w:nsid w:val="75440BCE"/>
    <w:multiLevelType w:val="hybridMultilevel"/>
    <w:tmpl w:val="5D0C0B7C"/>
    <w:lvl w:ilvl="0" w:tplc="D1DEC81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>
    <w:nsid w:val="77DF7784"/>
    <w:multiLevelType w:val="multilevel"/>
    <w:tmpl w:val="2408B30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>
    <w:nsid w:val="787620FB"/>
    <w:multiLevelType w:val="hybridMultilevel"/>
    <w:tmpl w:val="D6BEEAC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8A95007"/>
    <w:multiLevelType w:val="hybridMultilevel"/>
    <w:tmpl w:val="4336C75C"/>
    <w:lvl w:ilvl="0" w:tplc="AFB8BC52">
      <w:start w:val="1"/>
      <w:numFmt w:val="lowerRoman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>
    <w:nsid w:val="7BE30835"/>
    <w:multiLevelType w:val="hybridMultilevel"/>
    <w:tmpl w:val="DE0E6944"/>
    <w:lvl w:ilvl="0" w:tplc="B52A967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30"/>
  </w:num>
  <w:num w:numId="4">
    <w:abstractNumId w:val="15"/>
  </w:num>
  <w:num w:numId="5">
    <w:abstractNumId w:val="0"/>
  </w:num>
  <w:num w:numId="6">
    <w:abstractNumId w:val="19"/>
  </w:num>
  <w:num w:numId="7">
    <w:abstractNumId w:val="29"/>
  </w:num>
  <w:num w:numId="8">
    <w:abstractNumId w:val="12"/>
  </w:num>
  <w:num w:numId="9">
    <w:abstractNumId w:val="13"/>
  </w:num>
  <w:num w:numId="10">
    <w:abstractNumId w:val="28"/>
  </w:num>
  <w:num w:numId="11">
    <w:abstractNumId w:val="42"/>
  </w:num>
  <w:num w:numId="12">
    <w:abstractNumId w:val="38"/>
  </w:num>
  <w:num w:numId="13">
    <w:abstractNumId w:val="35"/>
  </w:num>
  <w:num w:numId="14">
    <w:abstractNumId w:val="36"/>
  </w:num>
  <w:num w:numId="15">
    <w:abstractNumId w:val="39"/>
  </w:num>
  <w:num w:numId="16">
    <w:abstractNumId w:val="2"/>
  </w:num>
  <w:num w:numId="17">
    <w:abstractNumId w:val="23"/>
  </w:num>
  <w:num w:numId="18">
    <w:abstractNumId w:val="10"/>
  </w:num>
  <w:num w:numId="19">
    <w:abstractNumId w:val="4"/>
  </w:num>
  <w:num w:numId="20">
    <w:abstractNumId w:val="34"/>
  </w:num>
  <w:num w:numId="21">
    <w:abstractNumId w:val="33"/>
  </w:num>
  <w:num w:numId="22">
    <w:abstractNumId w:val="32"/>
  </w:num>
  <w:num w:numId="23">
    <w:abstractNumId w:val="5"/>
  </w:num>
  <w:num w:numId="24">
    <w:abstractNumId w:val="11"/>
  </w:num>
  <w:num w:numId="25">
    <w:abstractNumId w:val="40"/>
  </w:num>
  <w:num w:numId="26">
    <w:abstractNumId w:val="31"/>
  </w:num>
  <w:num w:numId="27">
    <w:abstractNumId w:val="3"/>
  </w:num>
  <w:num w:numId="28">
    <w:abstractNumId w:val="16"/>
  </w:num>
  <w:num w:numId="29">
    <w:abstractNumId w:val="26"/>
  </w:num>
  <w:num w:numId="30">
    <w:abstractNumId w:val="41"/>
  </w:num>
  <w:num w:numId="31">
    <w:abstractNumId w:val="22"/>
  </w:num>
  <w:num w:numId="32">
    <w:abstractNumId w:val="17"/>
  </w:num>
  <w:num w:numId="33">
    <w:abstractNumId w:val="1"/>
  </w:num>
  <w:num w:numId="34">
    <w:abstractNumId w:val="24"/>
  </w:num>
  <w:num w:numId="35">
    <w:abstractNumId w:val="21"/>
  </w:num>
  <w:num w:numId="36">
    <w:abstractNumId w:val="6"/>
  </w:num>
  <w:num w:numId="37">
    <w:abstractNumId w:val="7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18"/>
  </w:num>
  <w:num w:numId="41">
    <w:abstractNumId w:val="9"/>
  </w:num>
  <w:num w:numId="42">
    <w:abstractNumId w:val="20"/>
  </w:num>
  <w:num w:numId="43">
    <w:abstractNumId w:val="37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5D1B"/>
    <w:rsid w:val="002D71CE"/>
    <w:rsid w:val="0045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1B"/>
    <w:pPr>
      <w:spacing w:line="240" w:lineRule="atLeast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autoRedefine/>
    <w:qFormat/>
    <w:rsid w:val="00455D1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Char"/>
    <w:autoRedefine/>
    <w:qFormat/>
    <w:rsid w:val="00455D1B"/>
    <w:pPr>
      <w:keepNext/>
      <w:tabs>
        <w:tab w:val="left" w:pos="360"/>
        <w:tab w:val="left" w:pos="540"/>
      </w:tabs>
      <w:spacing w:line="520" w:lineRule="exact"/>
      <w:outlineLvl w:val="1"/>
    </w:pPr>
    <w:rPr>
      <w:bCs/>
      <w:sz w:val="28"/>
      <w:szCs w:val="24"/>
    </w:rPr>
  </w:style>
  <w:style w:type="paragraph" w:styleId="3">
    <w:name w:val="heading 3"/>
    <w:basedOn w:val="a"/>
    <w:next w:val="a"/>
    <w:link w:val="3Char"/>
    <w:qFormat/>
    <w:rsid w:val="00455D1B"/>
    <w:pPr>
      <w:keepNext/>
      <w:outlineLvl w:val="2"/>
    </w:pPr>
    <w:rPr>
      <w:sz w:val="30"/>
      <w:szCs w:val="24"/>
    </w:rPr>
  </w:style>
  <w:style w:type="paragraph" w:styleId="4">
    <w:name w:val="heading 4"/>
    <w:basedOn w:val="a"/>
    <w:next w:val="a"/>
    <w:link w:val="4Char"/>
    <w:qFormat/>
    <w:rsid w:val="00455D1B"/>
    <w:pPr>
      <w:keepNext/>
      <w:outlineLvl w:val="3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55D1B"/>
    <w:rPr>
      <w:rFonts w:ascii="Times New Roman" w:eastAsia="宋体" w:hAnsi="Times New Roman" w:cs="Times New Roman"/>
      <w:b/>
      <w:bCs/>
      <w:sz w:val="32"/>
      <w:szCs w:val="20"/>
    </w:rPr>
  </w:style>
  <w:style w:type="character" w:customStyle="1" w:styleId="2Char">
    <w:name w:val="标题 2 Char"/>
    <w:basedOn w:val="a0"/>
    <w:link w:val="2"/>
    <w:rsid w:val="00455D1B"/>
    <w:rPr>
      <w:rFonts w:ascii="Times New Roman" w:eastAsia="宋体" w:hAnsi="Times New Roman" w:cs="Times New Roman"/>
      <w:bCs/>
      <w:sz w:val="28"/>
      <w:szCs w:val="24"/>
    </w:rPr>
  </w:style>
  <w:style w:type="character" w:customStyle="1" w:styleId="3Char">
    <w:name w:val="标题 3 Char"/>
    <w:basedOn w:val="a0"/>
    <w:link w:val="3"/>
    <w:rsid w:val="00455D1B"/>
    <w:rPr>
      <w:rFonts w:ascii="Times New Roman" w:eastAsia="宋体" w:hAnsi="Times New Roman" w:cs="Times New Roman"/>
      <w:sz w:val="30"/>
      <w:szCs w:val="24"/>
    </w:rPr>
  </w:style>
  <w:style w:type="character" w:customStyle="1" w:styleId="4Char">
    <w:name w:val="标题 4 Char"/>
    <w:basedOn w:val="a0"/>
    <w:link w:val="4"/>
    <w:rsid w:val="00455D1B"/>
    <w:rPr>
      <w:rFonts w:ascii="Times New Roman" w:eastAsia="宋体" w:hAnsi="Times New Roman" w:cs="Times New Roman"/>
      <w:sz w:val="32"/>
      <w:szCs w:val="24"/>
    </w:rPr>
  </w:style>
  <w:style w:type="paragraph" w:styleId="20">
    <w:name w:val="Body Text Indent 2"/>
    <w:basedOn w:val="a"/>
    <w:link w:val="2Char0"/>
    <w:rsid w:val="00455D1B"/>
    <w:pPr>
      <w:ind w:firstLine="420"/>
    </w:pPr>
    <w:rPr>
      <w:sz w:val="28"/>
    </w:rPr>
  </w:style>
  <w:style w:type="character" w:customStyle="1" w:styleId="2Char0">
    <w:name w:val="正文文本缩进 2 Char"/>
    <w:basedOn w:val="a0"/>
    <w:link w:val="20"/>
    <w:rsid w:val="00455D1B"/>
    <w:rPr>
      <w:rFonts w:ascii="Times New Roman" w:eastAsia="宋体" w:hAnsi="Times New Roman" w:cs="Times New Roman"/>
      <w:sz w:val="28"/>
      <w:szCs w:val="20"/>
    </w:rPr>
  </w:style>
  <w:style w:type="paragraph" w:styleId="a3">
    <w:name w:val="toa heading"/>
    <w:basedOn w:val="a"/>
    <w:next w:val="a"/>
    <w:semiHidden/>
    <w:rsid w:val="00455D1B"/>
    <w:pPr>
      <w:spacing w:before="120"/>
    </w:pPr>
    <w:rPr>
      <w:rFonts w:ascii="Arial" w:hAnsi="Arial"/>
      <w:sz w:val="24"/>
    </w:rPr>
  </w:style>
  <w:style w:type="paragraph" w:styleId="30">
    <w:name w:val="Body Text Indent 3"/>
    <w:basedOn w:val="a"/>
    <w:link w:val="3Char0"/>
    <w:rsid w:val="00455D1B"/>
    <w:pPr>
      <w:ind w:firstLine="420"/>
    </w:pPr>
    <w:rPr>
      <w:sz w:val="24"/>
    </w:rPr>
  </w:style>
  <w:style w:type="character" w:customStyle="1" w:styleId="3Char0">
    <w:name w:val="正文文本缩进 3 Char"/>
    <w:basedOn w:val="a0"/>
    <w:link w:val="30"/>
    <w:rsid w:val="00455D1B"/>
    <w:rPr>
      <w:rFonts w:ascii="Times New Roman" w:eastAsia="宋体" w:hAnsi="Times New Roman" w:cs="Times New Roman"/>
      <w:sz w:val="24"/>
      <w:szCs w:val="20"/>
    </w:rPr>
  </w:style>
  <w:style w:type="paragraph" w:styleId="a4">
    <w:name w:val="Body Text Indent"/>
    <w:basedOn w:val="a"/>
    <w:link w:val="Char"/>
    <w:rsid w:val="00455D1B"/>
    <w:pPr>
      <w:tabs>
        <w:tab w:val="left" w:pos="1260"/>
      </w:tabs>
      <w:spacing w:line="360" w:lineRule="auto"/>
      <w:ind w:left="420" w:firstLine="735"/>
    </w:pPr>
    <w:rPr>
      <w:rFonts w:ascii="宋体"/>
    </w:rPr>
  </w:style>
  <w:style w:type="character" w:customStyle="1" w:styleId="Char">
    <w:name w:val="正文文本缩进 Char"/>
    <w:basedOn w:val="a0"/>
    <w:link w:val="a4"/>
    <w:rsid w:val="00455D1B"/>
    <w:rPr>
      <w:rFonts w:ascii="宋体" w:eastAsia="宋体" w:hAnsi="Times New Roman" w:cs="Times New Roman"/>
      <w:szCs w:val="20"/>
    </w:rPr>
  </w:style>
  <w:style w:type="paragraph" w:styleId="a5">
    <w:name w:val="Body Text"/>
    <w:basedOn w:val="a"/>
    <w:link w:val="Char0"/>
    <w:rsid w:val="00455D1B"/>
    <w:rPr>
      <w:sz w:val="24"/>
    </w:rPr>
  </w:style>
  <w:style w:type="character" w:customStyle="1" w:styleId="Char0">
    <w:name w:val="正文文本 Char"/>
    <w:basedOn w:val="a0"/>
    <w:link w:val="a5"/>
    <w:rsid w:val="00455D1B"/>
    <w:rPr>
      <w:rFonts w:ascii="Times New Roman" w:eastAsia="宋体" w:hAnsi="Times New Roman" w:cs="Times New Roman"/>
      <w:sz w:val="24"/>
      <w:szCs w:val="20"/>
    </w:rPr>
  </w:style>
  <w:style w:type="character" w:styleId="a6">
    <w:name w:val="page number"/>
    <w:rsid w:val="00455D1B"/>
    <w:rPr>
      <w:rFonts w:cs="Times New Roman"/>
    </w:rPr>
  </w:style>
  <w:style w:type="paragraph" w:styleId="a7">
    <w:name w:val="footer"/>
    <w:basedOn w:val="a"/>
    <w:link w:val="Char1"/>
    <w:uiPriority w:val="99"/>
    <w:rsid w:val="00455D1B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脚 Char"/>
    <w:basedOn w:val="a0"/>
    <w:link w:val="a7"/>
    <w:uiPriority w:val="99"/>
    <w:rsid w:val="00455D1B"/>
    <w:rPr>
      <w:rFonts w:ascii="Times New Roman" w:eastAsia="宋体" w:hAnsi="Times New Roman" w:cs="Times New Roman"/>
      <w:sz w:val="18"/>
      <w:szCs w:val="20"/>
    </w:rPr>
  </w:style>
  <w:style w:type="paragraph" w:styleId="a8">
    <w:name w:val="Plain Text"/>
    <w:basedOn w:val="a"/>
    <w:link w:val="Char2"/>
    <w:rsid w:val="00455D1B"/>
    <w:rPr>
      <w:rFonts w:ascii="宋体" w:hAnsi="Courier New"/>
    </w:rPr>
  </w:style>
  <w:style w:type="character" w:customStyle="1" w:styleId="Char2">
    <w:name w:val="纯文本 Char"/>
    <w:basedOn w:val="a0"/>
    <w:link w:val="a8"/>
    <w:rsid w:val="00455D1B"/>
    <w:rPr>
      <w:rFonts w:ascii="宋体" w:eastAsia="宋体" w:hAnsi="Courier New" w:cs="Times New Roman"/>
      <w:szCs w:val="20"/>
    </w:rPr>
  </w:style>
  <w:style w:type="paragraph" w:styleId="21">
    <w:name w:val="Body Text 2"/>
    <w:basedOn w:val="a"/>
    <w:link w:val="2Char1"/>
    <w:rsid w:val="00455D1B"/>
    <w:rPr>
      <w:rFonts w:eastAsia="黑体"/>
      <w:b/>
      <w:bCs/>
      <w:sz w:val="24"/>
    </w:rPr>
  </w:style>
  <w:style w:type="character" w:customStyle="1" w:styleId="2Char1">
    <w:name w:val="正文文本 2 Char"/>
    <w:basedOn w:val="a0"/>
    <w:link w:val="21"/>
    <w:rsid w:val="00455D1B"/>
    <w:rPr>
      <w:rFonts w:ascii="Times New Roman" w:eastAsia="黑体" w:hAnsi="Times New Roman" w:cs="Times New Roman"/>
      <w:b/>
      <w:bCs/>
      <w:sz w:val="24"/>
      <w:szCs w:val="20"/>
    </w:rPr>
  </w:style>
  <w:style w:type="paragraph" w:styleId="a9">
    <w:name w:val="header"/>
    <w:basedOn w:val="a"/>
    <w:link w:val="Char3"/>
    <w:uiPriority w:val="99"/>
    <w:rsid w:val="00455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455D1B"/>
    <w:rPr>
      <w:rFonts w:ascii="Times New Roman" w:eastAsia="宋体" w:hAnsi="Times New Roman" w:cs="Times New Roman"/>
      <w:sz w:val="18"/>
      <w:szCs w:val="18"/>
    </w:rPr>
  </w:style>
  <w:style w:type="paragraph" w:styleId="31">
    <w:name w:val="Body Text 3"/>
    <w:basedOn w:val="a"/>
    <w:link w:val="3Char1"/>
    <w:rsid w:val="00455D1B"/>
    <w:pPr>
      <w:adjustRightInd w:val="0"/>
      <w:spacing w:line="500" w:lineRule="atLeast"/>
    </w:pPr>
    <w:rPr>
      <w:sz w:val="28"/>
    </w:rPr>
  </w:style>
  <w:style w:type="character" w:customStyle="1" w:styleId="3Char1">
    <w:name w:val="正文文本 3 Char"/>
    <w:basedOn w:val="a0"/>
    <w:link w:val="31"/>
    <w:rsid w:val="00455D1B"/>
    <w:rPr>
      <w:rFonts w:ascii="Times New Roman" w:eastAsia="宋体" w:hAnsi="Times New Roman" w:cs="Times New Roman"/>
      <w:sz w:val="28"/>
      <w:szCs w:val="20"/>
    </w:rPr>
  </w:style>
  <w:style w:type="paragraph" w:styleId="aa">
    <w:name w:val="Date"/>
    <w:basedOn w:val="a"/>
    <w:next w:val="a"/>
    <w:link w:val="Char4"/>
    <w:rsid w:val="00455D1B"/>
    <w:pPr>
      <w:ind w:leftChars="2500" w:left="100"/>
    </w:pPr>
    <w:rPr>
      <w:sz w:val="24"/>
      <w:szCs w:val="24"/>
    </w:rPr>
  </w:style>
  <w:style w:type="character" w:customStyle="1" w:styleId="Char4">
    <w:name w:val="日期 Char"/>
    <w:basedOn w:val="a0"/>
    <w:link w:val="aa"/>
    <w:rsid w:val="00455D1B"/>
    <w:rPr>
      <w:rFonts w:ascii="Times New Roman" w:eastAsia="宋体" w:hAnsi="Times New Roman" w:cs="Times New Roman"/>
      <w:sz w:val="24"/>
      <w:szCs w:val="24"/>
    </w:rPr>
  </w:style>
  <w:style w:type="paragraph" w:styleId="ab">
    <w:name w:val="Document Map"/>
    <w:basedOn w:val="a"/>
    <w:link w:val="Char5"/>
    <w:semiHidden/>
    <w:rsid w:val="00455D1B"/>
    <w:pPr>
      <w:shd w:val="clear" w:color="auto" w:fill="000080"/>
    </w:pPr>
  </w:style>
  <w:style w:type="character" w:customStyle="1" w:styleId="Char5">
    <w:name w:val="文档结构图 Char"/>
    <w:basedOn w:val="a0"/>
    <w:link w:val="ab"/>
    <w:semiHidden/>
    <w:rsid w:val="00455D1B"/>
    <w:rPr>
      <w:rFonts w:ascii="Times New Roman" w:eastAsia="宋体" w:hAnsi="Times New Roman" w:cs="Times New Roman"/>
      <w:szCs w:val="20"/>
      <w:shd w:val="clear" w:color="auto" w:fill="000080"/>
    </w:rPr>
  </w:style>
  <w:style w:type="table" w:styleId="ac">
    <w:name w:val="Table Grid"/>
    <w:basedOn w:val="a1"/>
    <w:rsid w:val="00455D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semiHidden/>
    <w:rsid w:val="00455D1B"/>
    <w:pPr>
      <w:spacing w:before="100" w:beforeAutospacing="1" w:after="100" w:afterAutospacing="1"/>
    </w:pPr>
    <w:rPr>
      <w:rFonts w:ascii="宋体" w:hAnsi="宋体"/>
      <w:kern w:val="0"/>
      <w:sz w:val="24"/>
      <w:szCs w:val="24"/>
    </w:rPr>
  </w:style>
  <w:style w:type="paragraph" w:customStyle="1" w:styleId="Char6">
    <w:name w:val="Char"/>
    <w:basedOn w:val="a"/>
    <w:autoRedefine/>
    <w:rsid w:val="00455D1B"/>
    <w:pPr>
      <w:spacing w:after="160" w:line="240" w:lineRule="exac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Default">
    <w:name w:val="Default"/>
    <w:rsid w:val="00455D1B"/>
    <w:pPr>
      <w:widowControl w:val="0"/>
      <w:autoSpaceDE w:val="0"/>
      <w:autoSpaceDN w:val="0"/>
      <w:adjustRightInd w:val="0"/>
      <w:spacing w:line="240" w:lineRule="atLeast"/>
    </w:pPr>
    <w:rPr>
      <w:rFonts w:ascii="华文细黑" w:eastAsia="华文细黑" w:hAnsi="Times New Roman" w:cs="华文细黑"/>
      <w:color w:val="000000"/>
      <w:kern w:val="0"/>
      <w:sz w:val="24"/>
      <w:szCs w:val="24"/>
    </w:rPr>
  </w:style>
  <w:style w:type="paragraph" w:customStyle="1" w:styleId="DefaultParagraphCharCharCharChar">
    <w:name w:val="Default Paragraph Char Char Char Char"/>
    <w:basedOn w:val="a"/>
    <w:next w:val="a"/>
    <w:rsid w:val="00455D1B"/>
    <w:pPr>
      <w:spacing w:line="360" w:lineRule="auto"/>
    </w:pPr>
    <w:rPr>
      <w:kern w:val="0"/>
      <w:lang w:eastAsia="en-US"/>
    </w:rPr>
  </w:style>
  <w:style w:type="paragraph" w:styleId="ae">
    <w:name w:val="Balloon Text"/>
    <w:basedOn w:val="a"/>
    <w:link w:val="Char7"/>
    <w:uiPriority w:val="99"/>
    <w:rsid w:val="00455D1B"/>
    <w:pPr>
      <w:widowControl w:val="0"/>
      <w:spacing w:line="240" w:lineRule="auto"/>
      <w:jc w:val="both"/>
    </w:pPr>
    <w:rPr>
      <w:sz w:val="18"/>
      <w:szCs w:val="18"/>
    </w:rPr>
  </w:style>
  <w:style w:type="character" w:customStyle="1" w:styleId="Char7">
    <w:name w:val="批注框文本 Char"/>
    <w:basedOn w:val="a0"/>
    <w:link w:val="ae"/>
    <w:uiPriority w:val="99"/>
    <w:rsid w:val="00455D1B"/>
    <w:rPr>
      <w:rFonts w:ascii="Times New Roman" w:eastAsia="宋体" w:hAnsi="Times New Roman" w:cs="Times New Roman"/>
      <w:sz w:val="18"/>
      <w:szCs w:val="18"/>
    </w:rPr>
  </w:style>
  <w:style w:type="character" w:styleId="af">
    <w:name w:val="annotation reference"/>
    <w:uiPriority w:val="99"/>
    <w:rsid w:val="00455D1B"/>
    <w:rPr>
      <w:rFonts w:cs="Times New Roman"/>
      <w:sz w:val="21"/>
      <w:szCs w:val="21"/>
    </w:rPr>
  </w:style>
  <w:style w:type="paragraph" w:styleId="af0">
    <w:name w:val="annotation text"/>
    <w:basedOn w:val="a"/>
    <w:link w:val="Char8"/>
    <w:uiPriority w:val="99"/>
    <w:rsid w:val="00455D1B"/>
    <w:pPr>
      <w:widowControl w:val="0"/>
      <w:spacing w:line="240" w:lineRule="auto"/>
    </w:pPr>
  </w:style>
  <w:style w:type="character" w:customStyle="1" w:styleId="Char8">
    <w:name w:val="批注文字 Char"/>
    <w:basedOn w:val="a0"/>
    <w:link w:val="af0"/>
    <w:uiPriority w:val="99"/>
    <w:rsid w:val="00455D1B"/>
    <w:rPr>
      <w:rFonts w:ascii="Times New Roman" w:eastAsia="宋体" w:hAnsi="Times New Roman" w:cs="Times New Roman"/>
      <w:szCs w:val="20"/>
    </w:rPr>
  </w:style>
  <w:style w:type="paragraph" w:styleId="af1">
    <w:name w:val="annotation subject"/>
    <w:basedOn w:val="af0"/>
    <w:next w:val="af0"/>
    <w:link w:val="Char9"/>
    <w:uiPriority w:val="99"/>
    <w:rsid w:val="00455D1B"/>
    <w:rPr>
      <w:b/>
      <w:bCs/>
    </w:rPr>
  </w:style>
  <w:style w:type="character" w:customStyle="1" w:styleId="Char9">
    <w:name w:val="批注主题 Char"/>
    <w:basedOn w:val="Char8"/>
    <w:link w:val="af1"/>
    <w:uiPriority w:val="99"/>
    <w:rsid w:val="00455D1B"/>
    <w:rPr>
      <w:b/>
      <w:bCs/>
    </w:rPr>
  </w:style>
  <w:style w:type="paragraph" w:styleId="af2">
    <w:name w:val="List Paragraph"/>
    <w:basedOn w:val="a"/>
    <w:uiPriority w:val="99"/>
    <w:qFormat/>
    <w:rsid w:val="00455D1B"/>
    <w:pPr>
      <w:widowControl w:val="0"/>
      <w:spacing w:line="240" w:lineRule="auto"/>
      <w:ind w:firstLineChars="200" w:firstLine="420"/>
      <w:jc w:val="both"/>
    </w:pPr>
  </w:style>
  <w:style w:type="paragraph" w:customStyle="1" w:styleId="10">
    <w:name w:val="列出段落1"/>
    <w:basedOn w:val="a"/>
    <w:uiPriority w:val="99"/>
    <w:qFormat/>
    <w:rsid w:val="00455D1B"/>
    <w:pPr>
      <w:widowControl w:val="0"/>
      <w:spacing w:line="240" w:lineRule="auto"/>
      <w:ind w:firstLineChars="200" w:firstLine="4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1863</Words>
  <Characters>10625</Characters>
  <Application>Microsoft Office Word</Application>
  <DocSecurity>0</DocSecurity>
  <Lines>88</Lines>
  <Paragraphs>24</Paragraphs>
  <ScaleCrop>false</ScaleCrop>
  <Company>Microsoft</Company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2014-05-09T01:29:00Z</dcterms:created>
  <dcterms:modified xsi:type="dcterms:W3CDTF">2014-05-09T01:30:00Z</dcterms:modified>
</cp:coreProperties>
</file>