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CD" w:rsidRPr="00B14BCD" w:rsidRDefault="00B14BCD" w:rsidP="00A919A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B14BCD">
        <w:rPr>
          <w:rFonts w:ascii="宋体" w:hAnsi="宋体" w:hint="eastAsia"/>
          <w:b/>
          <w:sz w:val="24"/>
          <w:szCs w:val="24"/>
        </w:rPr>
        <w:t>生化免疫流水线设备壹套</w:t>
      </w:r>
    </w:p>
    <w:p w:rsidR="00B14BCD" w:rsidRPr="00B14BCD" w:rsidRDefault="00B14BCD" w:rsidP="00B14BCD">
      <w:pPr>
        <w:spacing w:line="360" w:lineRule="auto"/>
        <w:rPr>
          <w:rFonts w:ascii="宋体" w:hAnsi="宋体" w:hint="eastAsia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一、总体要求</w:t>
      </w:r>
    </w:p>
    <w:p w:rsidR="00B14BCD" w:rsidRPr="00B14BCD" w:rsidRDefault="00B14BCD" w:rsidP="00B14BCD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 w:rsidRPr="00B14BCD">
        <w:rPr>
          <w:rFonts w:ascii="宋体" w:hAnsi="宋体" w:hint="eastAsia"/>
          <w:bCs/>
          <w:sz w:val="24"/>
          <w:szCs w:val="24"/>
        </w:rPr>
        <w:t>1</w:t>
      </w:r>
      <w:r w:rsidRPr="00B14BCD">
        <w:rPr>
          <w:rFonts w:ascii="宋体" w:hAnsi="宋体" w:hint="eastAsia"/>
          <w:bCs/>
          <w:sz w:val="24"/>
          <w:szCs w:val="24"/>
        </w:rPr>
        <w:t>、公司营业执照上须有医疗器械租赁业务。</w:t>
      </w:r>
    </w:p>
    <w:p w:rsidR="00B14BCD" w:rsidRPr="00B14BCD" w:rsidRDefault="00B14BCD" w:rsidP="00B14BCD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 w:rsidRPr="00B14BCD">
        <w:rPr>
          <w:rFonts w:ascii="宋体" w:hAnsi="宋体" w:hint="eastAsia"/>
          <w:bCs/>
          <w:sz w:val="24"/>
          <w:szCs w:val="24"/>
        </w:rPr>
        <w:t>2</w:t>
      </w:r>
      <w:r w:rsidRPr="00B14BCD">
        <w:rPr>
          <w:rFonts w:ascii="宋体" w:hAnsi="宋体" w:hint="eastAsia"/>
          <w:bCs/>
          <w:sz w:val="24"/>
          <w:szCs w:val="24"/>
        </w:rPr>
        <w:t>、提供设备和所有的试剂医疗器械经营</w:t>
      </w:r>
      <w:r w:rsidRPr="00B14BCD">
        <w:rPr>
          <w:rFonts w:ascii="宋体" w:hAnsi="宋体" w:hint="eastAsia"/>
          <w:bCs/>
          <w:sz w:val="24"/>
          <w:szCs w:val="24"/>
        </w:rPr>
        <w:t>/</w:t>
      </w:r>
      <w:r w:rsidRPr="00B14BCD">
        <w:rPr>
          <w:rFonts w:ascii="宋体" w:hAnsi="宋体" w:hint="eastAsia"/>
          <w:bCs/>
          <w:sz w:val="24"/>
          <w:szCs w:val="24"/>
        </w:rPr>
        <w:t>生产许可证复印件</w:t>
      </w:r>
      <w:r w:rsidRPr="00B14BCD">
        <w:rPr>
          <w:rFonts w:ascii="宋体" w:hAnsi="宋体"/>
          <w:bCs/>
          <w:sz w:val="24"/>
          <w:szCs w:val="24"/>
        </w:rPr>
        <w:t>（加盖公章）</w:t>
      </w:r>
      <w:r w:rsidRPr="00B14BCD">
        <w:rPr>
          <w:rFonts w:ascii="宋体" w:hAnsi="宋体" w:hint="eastAsia"/>
          <w:bCs/>
          <w:sz w:val="24"/>
          <w:szCs w:val="24"/>
        </w:rPr>
        <w:t>及医疗器械注册证。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</w:rPr>
      </w:pPr>
      <w:r w:rsidRPr="00B14BCD">
        <w:rPr>
          <w:rFonts w:ascii="宋体" w:hAnsi="宋体" w:hint="eastAsia"/>
          <w:sz w:val="24"/>
        </w:rPr>
        <w:t>3</w:t>
      </w:r>
      <w:r w:rsidRPr="00B14BCD">
        <w:rPr>
          <w:rFonts w:ascii="宋体" w:hAnsi="宋体" w:hint="eastAsia"/>
          <w:sz w:val="24"/>
        </w:rPr>
        <w:t>、投标机型进口产品须具备</w:t>
      </w:r>
      <w:r w:rsidRPr="00B14BCD">
        <w:rPr>
          <w:rFonts w:ascii="宋体" w:hAnsi="宋体" w:hint="eastAsia"/>
          <w:sz w:val="24"/>
        </w:rPr>
        <w:t>FDA</w:t>
      </w:r>
      <w:r w:rsidRPr="00B14BCD">
        <w:rPr>
          <w:rFonts w:ascii="宋体" w:hAnsi="宋体" w:hint="eastAsia"/>
          <w:sz w:val="24"/>
        </w:rPr>
        <w:t>和</w:t>
      </w:r>
      <w:r w:rsidRPr="00B14BCD">
        <w:rPr>
          <w:rFonts w:ascii="宋体" w:hAnsi="宋体" w:hint="eastAsia"/>
          <w:sz w:val="24"/>
        </w:rPr>
        <w:t>SFDA</w:t>
      </w:r>
      <w:r w:rsidRPr="00B14BCD">
        <w:rPr>
          <w:rFonts w:ascii="宋体" w:hAnsi="宋体" w:hint="eastAsia"/>
          <w:sz w:val="24"/>
        </w:rPr>
        <w:t>认证，</w:t>
      </w:r>
      <w:r w:rsidRPr="00B14BCD">
        <w:rPr>
          <w:rFonts w:ascii="宋体" w:hAnsi="宋体" w:hint="eastAsia"/>
          <w:bCs/>
          <w:sz w:val="24"/>
          <w:szCs w:val="24"/>
        </w:rPr>
        <w:t>国产产品须具备中国</w:t>
      </w:r>
      <w:r w:rsidRPr="00B14BCD">
        <w:rPr>
          <w:rFonts w:ascii="宋体" w:hAnsi="宋体" w:hint="eastAsia"/>
          <w:bCs/>
          <w:sz w:val="24"/>
          <w:szCs w:val="24"/>
        </w:rPr>
        <w:t>SFDA</w:t>
      </w:r>
      <w:r w:rsidRPr="00B14BCD">
        <w:rPr>
          <w:rFonts w:ascii="宋体" w:hAnsi="宋体" w:hint="eastAsia"/>
          <w:bCs/>
          <w:sz w:val="24"/>
          <w:szCs w:val="24"/>
        </w:rPr>
        <w:t>认证证书，</w:t>
      </w:r>
      <w:r w:rsidRPr="00B14BCD">
        <w:rPr>
          <w:rFonts w:ascii="宋体" w:hAnsi="宋体" w:hint="eastAsia"/>
          <w:sz w:val="24"/>
        </w:rPr>
        <w:t>具备厂家最新发布的软件平台。</w:t>
      </w:r>
    </w:p>
    <w:p w:rsidR="00B14BCD" w:rsidRPr="00B14BCD" w:rsidRDefault="00B14BCD" w:rsidP="00B14BCD">
      <w:pPr>
        <w:spacing w:line="360" w:lineRule="auto"/>
        <w:rPr>
          <w:rFonts w:ascii="宋体" w:hAnsi="宋体" w:hint="eastAsia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二、设备要求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1</w:t>
      </w:r>
      <w:r w:rsidRPr="00B14BCD">
        <w:rPr>
          <w:rFonts w:ascii="宋体" w:hAnsi="宋体" w:hint="eastAsia"/>
          <w:sz w:val="24"/>
          <w:szCs w:val="24"/>
        </w:rPr>
        <w:t>、原装进口，拓展性强，不限制未来仪器的扩增和布局的限制，方便升级更高速度的配置。</w:t>
      </w:r>
      <w:r w:rsidRPr="00B14BCD">
        <w:rPr>
          <w:rFonts w:ascii="宋体" w:hAnsi="宋体"/>
          <w:sz w:val="24"/>
          <w:szCs w:val="24"/>
        </w:rPr>
        <w:t xml:space="preserve"> 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2</w:t>
      </w:r>
      <w:r w:rsidRPr="00B14BCD">
        <w:rPr>
          <w:rFonts w:ascii="宋体" w:hAnsi="宋体" w:hint="eastAsia"/>
          <w:sz w:val="24"/>
          <w:szCs w:val="24"/>
        </w:rPr>
        <w:t>、流程优化合理：前处理标本进样、去盖、分杯、离心的速度与轨道传输速度以及与生化和免疫的测试速度搭配合理，流程最优。</w:t>
      </w:r>
    </w:p>
    <w:p w:rsidR="00B14BCD" w:rsidRPr="00B14BCD" w:rsidRDefault="00B14BCD" w:rsidP="00B14BCD">
      <w:pPr>
        <w:spacing w:line="360" w:lineRule="auto"/>
        <w:rPr>
          <w:rFonts w:ascii="宋体" w:hAnsi="宋体" w:hint="eastAsia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3</w:t>
      </w:r>
      <w:r w:rsidRPr="00B14BCD">
        <w:rPr>
          <w:rFonts w:ascii="宋体" w:hAnsi="宋体" w:hint="eastAsia"/>
          <w:sz w:val="24"/>
          <w:szCs w:val="24"/>
        </w:rPr>
        <w:t>、流水线品牌知名度高、国内占有率高、售后服务体系完善（详细要求见售后服务条款）。</w:t>
      </w:r>
    </w:p>
    <w:p w:rsidR="00B14BCD" w:rsidRPr="00B14BCD" w:rsidRDefault="00B14BCD" w:rsidP="00B14BCD">
      <w:pPr>
        <w:spacing w:line="360" w:lineRule="auto"/>
        <w:rPr>
          <w:rFonts w:ascii="宋体" w:hAnsi="宋体" w:hint="eastAsia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4</w:t>
      </w:r>
      <w:r w:rsidRPr="00B14BCD">
        <w:rPr>
          <w:rFonts w:ascii="宋体" w:hAnsi="宋体" w:hint="eastAsia"/>
          <w:sz w:val="24"/>
          <w:szCs w:val="24"/>
        </w:rPr>
        <w:t>、提供优惠方案、优惠条件。</w:t>
      </w:r>
    </w:p>
    <w:p w:rsidR="00B14BCD" w:rsidRPr="00B14BCD" w:rsidRDefault="00B14BCD" w:rsidP="00B14BCD">
      <w:pPr>
        <w:spacing w:line="360" w:lineRule="auto"/>
        <w:rPr>
          <w:rFonts w:ascii="宋体" w:hAnsi="宋体" w:hint="eastAsia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三、设备技术要求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（一）、前处理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1</w:t>
      </w:r>
      <w:r w:rsidRPr="00B14BCD">
        <w:rPr>
          <w:rFonts w:ascii="宋体" w:hAnsi="宋体" w:hint="eastAsia"/>
          <w:sz w:val="24"/>
          <w:szCs w:val="24"/>
        </w:rPr>
        <w:t>、具备全自动进样、离心、去盖、分杯、分类、存档等功能。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lastRenderedPageBreak/>
        <w:t>2</w:t>
      </w:r>
      <w:r w:rsidRPr="00B14BCD">
        <w:rPr>
          <w:rFonts w:ascii="宋体" w:hAnsi="宋体" w:hint="eastAsia"/>
          <w:sz w:val="24"/>
          <w:szCs w:val="24"/>
        </w:rPr>
        <w:t>、进样容量：≥</w:t>
      </w:r>
      <w:r w:rsidRPr="00B14BCD">
        <w:rPr>
          <w:rFonts w:ascii="宋体" w:hAnsi="宋体" w:hint="eastAsia"/>
          <w:sz w:val="24"/>
          <w:szCs w:val="24"/>
        </w:rPr>
        <w:t>700</w:t>
      </w:r>
      <w:r w:rsidRPr="00B14BCD">
        <w:rPr>
          <w:rFonts w:ascii="宋体" w:hAnsi="宋体" w:hint="eastAsia"/>
          <w:sz w:val="24"/>
          <w:szCs w:val="24"/>
        </w:rPr>
        <w:t>个样本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3</w:t>
      </w:r>
      <w:r w:rsidRPr="00B14BCD">
        <w:rPr>
          <w:rFonts w:ascii="宋体" w:hAnsi="宋体" w:hint="eastAsia"/>
          <w:sz w:val="24"/>
          <w:szCs w:val="24"/>
        </w:rPr>
        <w:t>、离心速度≥</w:t>
      </w:r>
      <w:r w:rsidRPr="00B14BCD">
        <w:rPr>
          <w:rFonts w:ascii="宋体" w:hAnsi="宋体" w:hint="eastAsia"/>
          <w:sz w:val="24"/>
          <w:szCs w:val="24"/>
        </w:rPr>
        <w:t>750</w:t>
      </w:r>
      <w:r w:rsidRPr="00B14BCD">
        <w:rPr>
          <w:rFonts w:ascii="宋体" w:hAnsi="宋体" w:hint="eastAsia"/>
          <w:sz w:val="24"/>
          <w:szCs w:val="24"/>
        </w:rPr>
        <w:t>个样本</w:t>
      </w:r>
      <w:r w:rsidRPr="00B14BCD">
        <w:rPr>
          <w:rFonts w:ascii="宋体" w:hAnsi="宋体" w:hint="eastAsia"/>
          <w:sz w:val="24"/>
          <w:szCs w:val="24"/>
        </w:rPr>
        <w:t>/</w:t>
      </w:r>
      <w:r w:rsidRPr="00B14BCD">
        <w:rPr>
          <w:rFonts w:ascii="宋体" w:hAnsi="宋体" w:hint="eastAsia"/>
          <w:sz w:val="24"/>
          <w:szCs w:val="24"/>
        </w:rPr>
        <w:t>小时。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4</w:t>
      </w:r>
      <w:r w:rsidRPr="00B14BCD">
        <w:rPr>
          <w:rFonts w:ascii="宋体" w:hAnsi="宋体" w:hint="eastAsia"/>
          <w:sz w:val="24"/>
          <w:szCs w:val="24"/>
        </w:rPr>
        <w:t>、为满足不同的离心要求，离心机可设置不同的离心参数。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5</w:t>
      </w:r>
      <w:r w:rsidRPr="00B14BCD">
        <w:rPr>
          <w:rFonts w:ascii="宋体" w:hAnsi="宋体" w:hint="eastAsia"/>
          <w:sz w:val="24"/>
          <w:szCs w:val="24"/>
        </w:rPr>
        <w:t>、去盖功能具备选择性，去盖速度≥</w:t>
      </w:r>
      <w:r w:rsidRPr="00B14BCD">
        <w:rPr>
          <w:rFonts w:ascii="宋体" w:hAnsi="宋体" w:hint="eastAsia"/>
          <w:sz w:val="24"/>
          <w:szCs w:val="24"/>
        </w:rPr>
        <w:t>1000</w:t>
      </w:r>
      <w:r w:rsidRPr="00B14BCD">
        <w:rPr>
          <w:rFonts w:ascii="宋体" w:hAnsi="宋体" w:hint="eastAsia"/>
          <w:sz w:val="24"/>
          <w:szCs w:val="24"/>
        </w:rPr>
        <w:t>个标本</w:t>
      </w:r>
      <w:r w:rsidRPr="00B14BCD">
        <w:rPr>
          <w:rFonts w:ascii="宋体" w:hAnsi="宋体" w:hint="eastAsia"/>
          <w:sz w:val="24"/>
          <w:szCs w:val="24"/>
        </w:rPr>
        <w:t>/</w:t>
      </w:r>
      <w:r w:rsidRPr="00B14BCD">
        <w:rPr>
          <w:rFonts w:ascii="宋体" w:hAnsi="宋体" w:hint="eastAsia"/>
          <w:sz w:val="24"/>
          <w:szCs w:val="24"/>
        </w:rPr>
        <w:t>小时。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6</w:t>
      </w:r>
      <w:r w:rsidRPr="00B14BCD">
        <w:rPr>
          <w:rFonts w:ascii="宋体" w:hAnsi="宋体" w:hint="eastAsia"/>
          <w:sz w:val="24"/>
          <w:szCs w:val="24"/>
        </w:rPr>
        <w:t>、分杯速度≥</w:t>
      </w:r>
      <w:r w:rsidRPr="00B14BCD">
        <w:rPr>
          <w:rFonts w:ascii="宋体" w:hAnsi="宋体" w:hint="eastAsia"/>
          <w:sz w:val="24"/>
          <w:szCs w:val="24"/>
        </w:rPr>
        <w:t>300</w:t>
      </w:r>
      <w:r w:rsidRPr="00B14BCD">
        <w:rPr>
          <w:rFonts w:ascii="宋体" w:hAnsi="宋体" w:hint="eastAsia"/>
          <w:sz w:val="24"/>
          <w:szCs w:val="24"/>
        </w:rPr>
        <w:t>个原始管</w:t>
      </w:r>
      <w:r w:rsidRPr="00B14BCD">
        <w:rPr>
          <w:rFonts w:ascii="宋体" w:hAnsi="宋体" w:hint="eastAsia"/>
          <w:sz w:val="24"/>
          <w:szCs w:val="24"/>
        </w:rPr>
        <w:t>/</w:t>
      </w:r>
      <w:r w:rsidRPr="00B14BCD">
        <w:rPr>
          <w:rFonts w:ascii="宋体" w:hAnsi="宋体" w:hint="eastAsia"/>
          <w:sz w:val="24"/>
          <w:szCs w:val="24"/>
        </w:rPr>
        <w:t>小时，分杯管条码自动打印并粘贴。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7</w:t>
      </w:r>
      <w:r w:rsidRPr="00B14BCD">
        <w:rPr>
          <w:rFonts w:ascii="宋体" w:hAnsi="宋体" w:hint="eastAsia"/>
          <w:sz w:val="24"/>
          <w:szCs w:val="24"/>
        </w:rPr>
        <w:t>、分类：可为非流水线上样本进行处理。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8</w:t>
      </w:r>
      <w:r w:rsidRPr="00B14BCD">
        <w:rPr>
          <w:rFonts w:ascii="宋体" w:hAnsi="宋体" w:hint="eastAsia"/>
          <w:sz w:val="24"/>
          <w:szCs w:val="24"/>
        </w:rPr>
        <w:t>、分类速度：≥</w:t>
      </w:r>
      <w:r w:rsidRPr="00B14BCD">
        <w:rPr>
          <w:rFonts w:ascii="宋体" w:hAnsi="宋体" w:hint="eastAsia"/>
          <w:sz w:val="24"/>
          <w:szCs w:val="24"/>
        </w:rPr>
        <w:t>600</w:t>
      </w:r>
      <w:r w:rsidRPr="00B14BCD">
        <w:rPr>
          <w:rFonts w:ascii="宋体" w:hAnsi="宋体" w:hint="eastAsia"/>
          <w:sz w:val="24"/>
          <w:szCs w:val="24"/>
        </w:rPr>
        <w:t>个样本</w:t>
      </w:r>
      <w:r w:rsidRPr="00B14BCD">
        <w:rPr>
          <w:rFonts w:ascii="宋体" w:hAnsi="宋体" w:hint="eastAsia"/>
          <w:sz w:val="24"/>
          <w:szCs w:val="24"/>
        </w:rPr>
        <w:t>/</w:t>
      </w:r>
      <w:r w:rsidRPr="00B14BCD">
        <w:rPr>
          <w:rFonts w:ascii="宋体" w:hAnsi="宋体" w:hint="eastAsia"/>
          <w:sz w:val="24"/>
          <w:szCs w:val="24"/>
        </w:rPr>
        <w:t>小时。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9</w:t>
      </w:r>
      <w:r w:rsidRPr="00B14BCD">
        <w:rPr>
          <w:rFonts w:ascii="宋体" w:hAnsi="宋体" w:hint="eastAsia"/>
          <w:sz w:val="24"/>
          <w:szCs w:val="24"/>
        </w:rPr>
        <w:t>、具备样本检测和拍照系统，可实现样本量和图片的永久保存，同时自动判别溶血、脂血和黄疸标本。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（二）、后处理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1</w:t>
      </w:r>
      <w:r w:rsidRPr="00B14BCD">
        <w:rPr>
          <w:rFonts w:ascii="宋体" w:hAnsi="宋体" w:hint="eastAsia"/>
          <w:sz w:val="24"/>
          <w:szCs w:val="24"/>
        </w:rPr>
        <w:t>、具备样本自动加盖、自动存储、自动丢弃、智能查找功能。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2</w:t>
      </w:r>
      <w:r w:rsidRPr="00B14BCD">
        <w:rPr>
          <w:rFonts w:ascii="宋体" w:hAnsi="宋体" w:hint="eastAsia"/>
          <w:sz w:val="24"/>
          <w:szCs w:val="24"/>
        </w:rPr>
        <w:t>、可服务流水线以外的标本，方便全科室的标本管理。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3</w:t>
      </w:r>
      <w:r w:rsidRPr="00B14BCD">
        <w:rPr>
          <w:rFonts w:ascii="宋体" w:hAnsi="宋体" w:hint="eastAsia"/>
          <w:sz w:val="24"/>
          <w:szCs w:val="24"/>
        </w:rPr>
        <w:t>、标本最大存储量≥</w:t>
      </w:r>
      <w:r w:rsidRPr="00B14BCD">
        <w:rPr>
          <w:rFonts w:ascii="宋体" w:hAnsi="宋体" w:hint="eastAsia"/>
          <w:sz w:val="24"/>
          <w:szCs w:val="24"/>
        </w:rPr>
        <w:t>20000</w:t>
      </w:r>
      <w:r w:rsidRPr="00B14BCD">
        <w:rPr>
          <w:rFonts w:ascii="宋体" w:hAnsi="宋体" w:hint="eastAsia"/>
          <w:sz w:val="24"/>
          <w:szCs w:val="24"/>
        </w:rPr>
        <w:t>个标本。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4</w:t>
      </w:r>
      <w:r w:rsidRPr="00B14BCD">
        <w:rPr>
          <w:rFonts w:ascii="宋体" w:hAnsi="宋体" w:hint="eastAsia"/>
          <w:sz w:val="24"/>
          <w:szCs w:val="24"/>
        </w:rPr>
        <w:t>、具备自动加盖功能，加盖速度≥</w:t>
      </w:r>
      <w:r w:rsidRPr="00B14BCD">
        <w:rPr>
          <w:rFonts w:ascii="宋体" w:hAnsi="宋体" w:hint="eastAsia"/>
          <w:sz w:val="24"/>
          <w:szCs w:val="24"/>
        </w:rPr>
        <w:t>800</w:t>
      </w:r>
      <w:r w:rsidRPr="00B14BCD">
        <w:rPr>
          <w:rFonts w:ascii="宋体" w:hAnsi="宋体" w:hint="eastAsia"/>
          <w:sz w:val="24"/>
          <w:szCs w:val="24"/>
        </w:rPr>
        <w:t>个标本</w:t>
      </w:r>
      <w:r w:rsidRPr="00B14BCD">
        <w:rPr>
          <w:rFonts w:ascii="宋体" w:hAnsi="宋体" w:hint="eastAsia"/>
          <w:sz w:val="24"/>
          <w:szCs w:val="24"/>
        </w:rPr>
        <w:t>/</w:t>
      </w:r>
      <w:r w:rsidRPr="00B14BCD">
        <w:rPr>
          <w:rFonts w:ascii="宋体" w:hAnsi="宋体" w:hint="eastAsia"/>
          <w:sz w:val="24"/>
          <w:szCs w:val="24"/>
        </w:rPr>
        <w:t>小时。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（三）、生化（含离子模块）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1</w:t>
      </w:r>
      <w:r w:rsidRPr="00B14BCD">
        <w:rPr>
          <w:rFonts w:ascii="宋体" w:hAnsi="宋体" w:hint="eastAsia"/>
          <w:sz w:val="24"/>
          <w:szCs w:val="24"/>
        </w:rPr>
        <w:t>、生化速度：≥</w:t>
      </w:r>
      <w:r w:rsidRPr="00B14BCD">
        <w:rPr>
          <w:rFonts w:ascii="宋体" w:hAnsi="宋体" w:hint="eastAsia"/>
          <w:sz w:val="24"/>
          <w:szCs w:val="24"/>
        </w:rPr>
        <w:t>8000</w:t>
      </w:r>
      <w:r w:rsidRPr="00B14BCD">
        <w:rPr>
          <w:rFonts w:ascii="宋体" w:hAnsi="宋体" w:hint="eastAsia"/>
          <w:sz w:val="24"/>
          <w:szCs w:val="24"/>
        </w:rPr>
        <w:t>测试</w:t>
      </w:r>
      <w:r w:rsidRPr="00B14BCD">
        <w:rPr>
          <w:rFonts w:ascii="宋体" w:hAnsi="宋体" w:hint="eastAsia"/>
          <w:sz w:val="24"/>
          <w:szCs w:val="24"/>
        </w:rPr>
        <w:t>/</w:t>
      </w:r>
      <w:r w:rsidRPr="00B14BCD">
        <w:rPr>
          <w:rFonts w:ascii="宋体" w:hAnsi="宋体" w:hint="eastAsia"/>
          <w:sz w:val="24"/>
          <w:szCs w:val="24"/>
        </w:rPr>
        <w:t>小时，离子速度≥</w:t>
      </w:r>
      <w:r w:rsidRPr="00B14BCD">
        <w:rPr>
          <w:rFonts w:ascii="宋体" w:hAnsi="宋体" w:hint="eastAsia"/>
          <w:sz w:val="24"/>
          <w:szCs w:val="24"/>
        </w:rPr>
        <w:t>1600</w:t>
      </w:r>
      <w:r w:rsidRPr="00B14BCD">
        <w:rPr>
          <w:rFonts w:ascii="宋体" w:hAnsi="宋体" w:hint="eastAsia"/>
          <w:sz w:val="24"/>
          <w:szCs w:val="24"/>
        </w:rPr>
        <w:t>测试</w:t>
      </w:r>
      <w:r w:rsidRPr="00B14BCD">
        <w:rPr>
          <w:rFonts w:ascii="宋体" w:hAnsi="宋体" w:hint="eastAsia"/>
          <w:sz w:val="24"/>
          <w:szCs w:val="24"/>
        </w:rPr>
        <w:t>/</w:t>
      </w:r>
      <w:r w:rsidRPr="00B14BCD">
        <w:rPr>
          <w:rFonts w:ascii="宋体" w:hAnsi="宋体" w:hint="eastAsia"/>
          <w:sz w:val="24"/>
          <w:szCs w:val="24"/>
        </w:rPr>
        <w:t>小时。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2</w:t>
      </w:r>
      <w:r w:rsidRPr="00B14BCD">
        <w:rPr>
          <w:rFonts w:ascii="宋体" w:hAnsi="宋体" w:hint="eastAsia"/>
          <w:sz w:val="24"/>
          <w:szCs w:val="24"/>
        </w:rPr>
        <w:t>、可在线装载试剂，无需停机。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lastRenderedPageBreak/>
        <w:t>3</w:t>
      </w:r>
      <w:r w:rsidRPr="00B14BCD">
        <w:rPr>
          <w:rFonts w:ascii="宋体" w:hAnsi="宋体" w:hint="eastAsia"/>
          <w:sz w:val="24"/>
          <w:szCs w:val="24"/>
        </w:rPr>
        <w:t>、具备急诊通道，单模块试剂通道≥</w:t>
      </w:r>
      <w:r w:rsidRPr="00B14BCD">
        <w:rPr>
          <w:rFonts w:ascii="宋体" w:hAnsi="宋体" w:hint="eastAsia"/>
          <w:sz w:val="24"/>
          <w:szCs w:val="24"/>
        </w:rPr>
        <w:t>65</w:t>
      </w:r>
      <w:r w:rsidRPr="00B14BCD">
        <w:rPr>
          <w:rFonts w:ascii="宋体" w:hAnsi="宋体" w:hint="eastAsia"/>
          <w:sz w:val="24"/>
          <w:szCs w:val="24"/>
        </w:rPr>
        <w:t>个，检测菜单丰富，≥</w:t>
      </w:r>
      <w:r w:rsidRPr="00B14BCD">
        <w:rPr>
          <w:rFonts w:ascii="宋体" w:hAnsi="宋体" w:hint="eastAsia"/>
          <w:sz w:val="24"/>
          <w:szCs w:val="24"/>
        </w:rPr>
        <w:t>120</w:t>
      </w:r>
      <w:r w:rsidRPr="00B14BCD">
        <w:rPr>
          <w:rFonts w:ascii="宋体" w:hAnsi="宋体" w:hint="eastAsia"/>
          <w:sz w:val="24"/>
          <w:szCs w:val="24"/>
        </w:rPr>
        <w:t>个。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4</w:t>
      </w:r>
      <w:r w:rsidRPr="00B14BCD">
        <w:rPr>
          <w:rFonts w:ascii="宋体" w:hAnsi="宋体" w:hint="eastAsia"/>
          <w:sz w:val="24"/>
          <w:szCs w:val="24"/>
        </w:rPr>
        <w:t>、样本和试剂超声波混均技术，避免交叉污染。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5</w:t>
      </w:r>
      <w:r w:rsidRPr="00B14BCD">
        <w:rPr>
          <w:rFonts w:ascii="宋体" w:hAnsi="宋体" w:hint="eastAsia"/>
          <w:sz w:val="24"/>
          <w:szCs w:val="24"/>
        </w:rPr>
        <w:t>、样本针和试剂针具备液面感应、防碰撞功能，样本针同时具备凝块检测功能。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6</w:t>
      </w:r>
      <w:r w:rsidRPr="00B14BCD">
        <w:rPr>
          <w:rFonts w:ascii="宋体" w:hAnsi="宋体" w:hint="eastAsia"/>
          <w:sz w:val="24"/>
          <w:szCs w:val="24"/>
        </w:rPr>
        <w:t>、试剂稳定、具备溯源性，要求：配套的仪器</w:t>
      </w:r>
      <w:r w:rsidRPr="00B14BCD">
        <w:rPr>
          <w:rFonts w:ascii="宋体" w:hAnsi="宋体" w:hint="eastAsia"/>
          <w:sz w:val="24"/>
          <w:szCs w:val="24"/>
        </w:rPr>
        <w:t>+</w:t>
      </w:r>
      <w:r w:rsidRPr="00B14BCD">
        <w:rPr>
          <w:rFonts w:ascii="宋体" w:hAnsi="宋体" w:hint="eastAsia"/>
          <w:sz w:val="24"/>
          <w:szCs w:val="24"/>
        </w:rPr>
        <w:t>试剂</w:t>
      </w:r>
      <w:r w:rsidRPr="00B14BCD">
        <w:rPr>
          <w:rFonts w:ascii="宋体" w:hAnsi="宋体" w:hint="eastAsia"/>
          <w:sz w:val="24"/>
          <w:szCs w:val="24"/>
        </w:rPr>
        <w:t>+</w:t>
      </w:r>
      <w:r w:rsidRPr="00B14BCD">
        <w:rPr>
          <w:rFonts w:ascii="宋体" w:hAnsi="宋体" w:hint="eastAsia"/>
          <w:sz w:val="24"/>
          <w:szCs w:val="24"/>
        </w:rPr>
        <w:t>校准品</w:t>
      </w:r>
      <w:r w:rsidRPr="00B14BCD">
        <w:rPr>
          <w:rFonts w:ascii="宋体" w:hAnsi="宋体" w:hint="eastAsia"/>
          <w:sz w:val="24"/>
          <w:szCs w:val="24"/>
        </w:rPr>
        <w:t>+</w:t>
      </w:r>
      <w:r w:rsidRPr="00B14BCD">
        <w:rPr>
          <w:rFonts w:ascii="宋体" w:hAnsi="宋体" w:hint="eastAsia"/>
          <w:sz w:val="24"/>
          <w:szCs w:val="24"/>
        </w:rPr>
        <w:t>第三方室内质控。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7</w:t>
      </w:r>
      <w:r w:rsidRPr="00B14BCD">
        <w:rPr>
          <w:rFonts w:ascii="宋体" w:hAnsi="宋体" w:hint="eastAsia"/>
          <w:sz w:val="24"/>
          <w:szCs w:val="24"/>
        </w:rPr>
        <w:t>、模块速度可免费扩展，满足采购方后期标本量增加而对速度的要求。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（四）、发光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1</w:t>
      </w:r>
      <w:r w:rsidRPr="00B14BCD">
        <w:rPr>
          <w:rFonts w:ascii="宋体" w:hAnsi="宋体" w:hint="eastAsia"/>
          <w:sz w:val="24"/>
          <w:szCs w:val="24"/>
        </w:rPr>
        <w:t>、检测速度≥</w:t>
      </w:r>
      <w:r w:rsidRPr="00B14BCD">
        <w:rPr>
          <w:rFonts w:ascii="宋体" w:hAnsi="宋体" w:hint="eastAsia"/>
          <w:sz w:val="24"/>
          <w:szCs w:val="24"/>
        </w:rPr>
        <w:t>500</w:t>
      </w:r>
      <w:r w:rsidRPr="00B14BCD">
        <w:rPr>
          <w:rFonts w:ascii="宋体" w:hAnsi="宋体" w:hint="eastAsia"/>
          <w:sz w:val="24"/>
          <w:szCs w:val="24"/>
        </w:rPr>
        <w:t>测试</w:t>
      </w:r>
      <w:r w:rsidRPr="00B14BCD">
        <w:rPr>
          <w:rFonts w:ascii="宋体" w:hAnsi="宋体" w:hint="eastAsia"/>
          <w:sz w:val="24"/>
          <w:szCs w:val="24"/>
        </w:rPr>
        <w:t>/</w:t>
      </w:r>
      <w:r w:rsidRPr="00B14BCD">
        <w:rPr>
          <w:rFonts w:ascii="宋体" w:hAnsi="宋体" w:hint="eastAsia"/>
          <w:sz w:val="24"/>
          <w:szCs w:val="24"/>
        </w:rPr>
        <w:t>小时，速度可免费扩展。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2</w:t>
      </w:r>
      <w:r w:rsidRPr="00B14BCD">
        <w:rPr>
          <w:rFonts w:ascii="宋体" w:hAnsi="宋体" w:hint="eastAsia"/>
          <w:sz w:val="24"/>
          <w:szCs w:val="24"/>
        </w:rPr>
        <w:t>、检测菜单齐全。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3</w:t>
      </w:r>
      <w:r w:rsidRPr="00B14BCD">
        <w:rPr>
          <w:rFonts w:ascii="宋体" w:hAnsi="宋体" w:hint="eastAsia"/>
          <w:sz w:val="24"/>
          <w:szCs w:val="24"/>
        </w:rPr>
        <w:t>、检测方法学先进。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4</w:t>
      </w:r>
      <w:r w:rsidRPr="00B14BCD">
        <w:rPr>
          <w:rFonts w:ascii="宋体" w:hAnsi="宋体" w:hint="eastAsia"/>
          <w:sz w:val="24"/>
          <w:szCs w:val="24"/>
        </w:rPr>
        <w:t>、试剂开封后稳定性好、效期长。</w:t>
      </w:r>
    </w:p>
    <w:p w:rsidR="00B14BCD" w:rsidRPr="00B14BCD" w:rsidRDefault="00B14BCD" w:rsidP="00B14BCD">
      <w:pPr>
        <w:spacing w:line="360" w:lineRule="auto"/>
        <w:rPr>
          <w:rFonts w:ascii="宋体" w:hAnsi="宋体"/>
          <w:sz w:val="24"/>
          <w:szCs w:val="24"/>
        </w:rPr>
      </w:pPr>
      <w:r w:rsidRPr="00B14BCD">
        <w:rPr>
          <w:rFonts w:ascii="宋体" w:hAnsi="宋体" w:hint="eastAsia"/>
          <w:sz w:val="24"/>
          <w:szCs w:val="24"/>
        </w:rPr>
        <w:t>5</w:t>
      </w:r>
      <w:r w:rsidRPr="00B14BCD">
        <w:rPr>
          <w:rFonts w:ascii="宋体" w:hAnsi="宋体" w:hint="eastAsia"/>
          <w:sz w:val="24"/>
          <w:szCs w:val="24"/>
        </w:rPr>
        <w:t>、试剂更换批号时定标简单、节省试剂。·</w:t>
      </w:r>
    </w:p>
    <w:p w:rsidR="00B14BCD" w:rsidRPr="00B14BCD" w:rsidRDefault="00B14BCD" w:rsidP="00B14BCD">
      <w:pPr>
        <w:pStyle w:val="a5"/>
        <w:spacing w:line="520" w:lineRule="exact"/>
        <w:ind w:firstLineChars="200" w:firstLine="480"/>
        <w:rPr>
          <w:rFonts w:hAnsi="宋体" w:hint="eastAsia"/>
          <w:sz w:val="24"/>
          <w:szCs w:val="24"/>
        </w:rPr>
      </w:pPr>
      <w:r w:rsidRPr="00B14BCD">
        <w:rPr>
          <w:rFonts w:hAnsi="宋体" w:hint="eastAsia"/>
          <w:sz w:val="24"/>
          <w:szCs w:val="24"/>
        </w:rPr>
        <w:t>附件：生化免疫收费标准</w:t>
      </w:r>
    </w:p>
    <w:p w:rsidR="00B14BCD" w:rsidRPr="00B14BCD" w:rsidRDefault="00B14BCD" w:rsidP="00B14BCD">
      <w:pPr>
        <w:pStyle w:val="a5"/>
        <w:spacing w:line="520" w:lineRule="exact"/>
        <w:ind w:firstLineChars="200" w:firstLine="480"/>
        <w:rPr>
          <w:rFonts w:hAnsi="宋体" w:hint="eastAsia"/>
          <w:sz w:val="24"/>
          <w:szCs w:val="24"/>
        </w:rPr>
      </w:pPr>
      <w:r w:rsidRPr="00B14BCD">
        <w:rPr>
          <w:rFonts w:hAnsi="宋体" w:hint="eastAsia"/>
          <w:sz w:val="24"/>
          <w:szCs w:val="24"/>
        </w:rPr>
        <w:t>（一）、生化项目收费标准</w:t>
      </w:r>
    </w:p>
    <w:tbl>
      <w:tblPr>
        <w:tblW w:w="9197" w:type="dxa"/>
        <w:tblInd w:w="93" w:type="dxa"/>
        <w:tblLayout w:type="fixed"/>
        <w:tblLook w:val="04A0"/>
      </w:tblPr>
      <w:tblGrid>
        <w:gridCol w:w="16"/>
        <w:gridCol w:w="879"/>
        <w:gridCol w:w="278"/>
        <w:gridCol w:w="1482"/>
        <w:gridCol w:w="621"/>
        <w:gridCol w:w="2126"/>
        <w:gridCol w:w="1376"/>
        <w:gridCol w:w="892"/>
        <w:gridCol w:w="1282"/>
        <w:gridCol w:w="245"/>
      </w:tblGrid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 w:rsidRPr="00B14BCD">
              <w:rPr>
                <w:rFonts w:cs="Arial" w:hint="eastAsia"/>
                <w:b/>
                <w:bCs/>
              </w:rPr>
              <w:t>序号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 w:rsidRPr="00B14BCD">
              <w:rPr>
                <w:rFonts w:cs="Arial" w:hint="eastAsia"/>
                <w:b/>
                <w:bCs/>
              </w:rPr>
              <w:t>生化检测项目名称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 w:rsidRPr="00B14BCD">
              <w:rPr>
                <w:rFonts w:cs="Arial" w:hint="eastAsia"/>
                <w:b/>
                <w:bCs/>
              </w:rPr>
              <w:t>收费标准（元）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 w:rsidRPr="00B14BCD">
              <w:rPr>
                <w:rFonts w:cs="Arial" w:hint="eastAsia"/>
                <w:b/>
                <w:bCs/>
              </w:rPr>
              <w:t>项次</w:t>
            </w:r>
            <w:r w:rsidRPr="00B14BCD">
              <w:rPr>
                <w:rFonts w:ascii="Arial" w:hAnsi="Arial" w:cs="Arial"/>
                <w:b/>
                <w:bCs/>
              </w:rPr>
              <w:t>/</w:t>
            </w:r>
            <w:r w:rsidRPr="00B14BCD">
              <w:rPr>
                <w:rFonts w:cs="Arial" w:hint="eastAsia"/>
                <w:b/>
                <w:bCs/>
              </w:rPr>
              <w:t>年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α</w:t>
            </w:r>
            <w:r w:rsidRPr="00B14BCD">
              <w:rPr>
                <w:rFonts w:cs="Arial" w:hint="eastAsia"/>
              </w:rPr>
              <w:t>-</w:t>
            </w:r>
            <w:r w:rsidRPr="00B14BCD">
              <w:rPr>
                <w:rFonts w:cs="Arial" w:hint="eastAsia"/>
              </w:rPr>
              <w:t>羟丁酸脱氢酶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117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γ</w:t>
            </w:r>
            <w:r w:rsidRPr="00B14BCD">
              <w:rPr>
                <w:rFonts w:cs="Arial" w:hint="eastAsia"/>
              </w:rPr>
              <w:t>-</w:t>
            </w:r>
            <w:r w:rsidRPr="00B14BCD">
              <w:rPr>
                <w:rFonts w:cs="Arial" w:hint="eastAsia"/>
              </w:rPr>
              <w:t>谷氨酰基转移酶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胆碱酯酶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淀粉酶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244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5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谷丙转氨酶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lastRenderedPageBreak/>
              <w:t>6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谷草转氨酶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7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肌酸激酶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117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8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肌酸激酶同功酶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143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9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碱性磷酸酶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10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乳酸脱氢酶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117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11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脂肪酶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215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12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胱蛋白酶抑制剂</w:t>
            </w:r>
            <w:r w:rsidRPr="00B14BCD">
              <w:rPr>
                <w:rFonts w:cs="Arial" w:hint="eastAsia"/>
              </w:rPr>
              <w:t>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45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120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13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肌红蛋白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64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46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14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载脂蛋白</w:t>
            </w:r>
            <w:r w:rsidRPr="00B14BCD">
              <w:rPr>
                <w:rFonts w:cs="Arial" w:hint="eastAsia"/>
              </w:rPr>
              <w:t>A-1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99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15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载脂蛋白</w:t>
            </w:r>
            <w:r w:rsidRPr="00B14BCD">
              <w:rPr>
                <w:rFonts w:cs="Arial" w:hint="eastAsia"/>
              </w:rPr>
              <w:t>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99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16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前白蛋白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214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17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同型半胱氨酸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22</w:t>
            </w:r>
            <w:r w:rsidRPr="00B14BCD">
              <w:rPr>
                <w:rFonts w:ascii="Arial" w:hAnsi="Arial" w:cs="Arial" w:hint="eastAsia"/>
                <w:sz w:val="20"/>
              </w:rPr>
              <w:t>100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18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白蛋白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1850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19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胆固醇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20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低密度脂蛋白胆固醇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21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二氧化碳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5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1595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22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11480</w:t>
            </w:r>
            <w:r w:rsidRPr="00B14BCD"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23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甘油三酯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24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高密度脂蛋白胆固醇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25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肌酐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1493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26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11480</w:t>
            </w:r>
            <w:r w:rsidRPr="00B14BCD"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27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11480</w:t>
            </w:r>
            <w:r w:rsidRPr="00B14BCD"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28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尿酸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5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1493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lastRenderedPageBreak/>
              <w:t>29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葡萄糖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157000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30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</w:t>
            </w:r>
            <w:r w:rsidRPr="00B14BCD">
              <w:rPr>
                <w:rFonts w:ascii="Arial" w:hAnsi="Arial" w:cs="Arial" w:hint="eastAsia"/>
                <w:sz w:val="20"/>
              </w:rPr>
              <w:t>100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31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直接胆红素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2177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32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总胆红素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2177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33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总蛋白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18500</w:t>
            </w:r>
            <w:r w:rsidRPr="00B14BCD"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34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钾</w:t>
            </w:r>
            <w:r w:rsidRPr="00B14BCD">
              <w:rPr>
                <w:rFonts w:cs="Arial" w:hint="eastAsia"/>
              </w:rPr>
              <w:br/>
              <w:t>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11480</w:t>
            </w:r>
            <w:r w:rsidRPr="00B14BCD"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35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氯</w:t>
            </w:r>
            <w:r w:rsidRPr="00B14BCD">
              <w:rPr>
                <w:rFonts w:cs="Arial" w:hint="eastAsia"/>
              </w:rPr>
              <w:br/>
            </w:r>
            <w:proofErr w:type="spellStart"/>
            <w:r w:rsidRPr="00B14BCD">
              <w:rPr>
                <w:rFonts w:cs="Arial" w:hint="eastAsia"/>
              </w:rPr>
              <w:t>Cl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11480</w:t>
            </w:r>
            <w:r w:rsidRPr="00B14BCD"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36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钠</w:t>
            </w:r>
            <w:r w:rsidRPr="00B14BCD">
              <w:rPr>
                <w:rFonts w:cs="Arial" w:hint="eastAsia"/>
              </w:rPr>
              <w:br/>
              <w:t>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11480</w:t>
            </w:r>
            <w:r w:rsidRPr="00B14BCD"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37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总胆汁酸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213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38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5</w:t>
            </w:r>
            <w:r w:rsidRPr="00B14BCD">
              <w:rPr>
                <w:rFonts w:cs="Arial" w:hint="eastAsia"/>
              </w:rPr>
              <w:t>’一核苷酸酶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1754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39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腺苷脱氨酶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216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40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唾液酸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213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41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甘胆酸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24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42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缺血修饰白蛋白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43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视黄醇结合蛋白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118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44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糖化血清蛋白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32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4BCD" w:rsidRPr="00B14BCD" w:rsidTr="0034236F">
        <w:trPr>
          <w:trHeight w:val="567"/>
        </w:trPr>
        <w:tc>
          <w:tcPr>
            <w:tcW w:w="1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45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α</w:t>
            </w:r>
            <w:r w:rsidRPr="00B14BCD">
              <w:rPr>
                <w:rFonts w:cs="Arial" w:hint="eastAsia"/>
              </w:rPr>
              <w:t>-L-</w:t>
            </w:r>
            <w:r w:rsidRPr="00B14BCD">
              <w:rPr>
                <w:rFonts w:cs="Arial" w:hint="eastAsia"/>
              </w:rPr>
              <w:t>岩藻糖苷酶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cs="Arial" w:hint="eastAsia"/>
              </w:rPr>
              <w:t>12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Arial" w:hAnsi="Arial" w:cs="Arial"/>
                <w:sz w:val="20"/>
              </w:rPr>
            </w:pPr>
            <w:r w:rsidRPr="00B14BCD">
              <w:rPr>
                <w:rFonts w:ascii="Arial" w:hAnsi="Arial" w:cs="Arial"/>
                <w:sz w:val="20"/>
              </w:rPr>
              <w:t>216</w:t>
            </w:r>
            <w:r w:rsidRPr="00B14BCD">
              <w:rPr>
                <w:rFonts w:ascii="Arial" w:hAnsi="Arial" w:cs="Arial" w:hint="eastAsia"/>
                <w:sz w:val="20"/>
              </w:rPr>
              <w:t>00</w:t>
            </w:r>
          </w:p>
        </w:tc>
      </w:tr>
      <w:tr w:rsidR="00B14BCD" w:rsidRPr="00B14BCD" w:rsidTr="0034236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6"/>
          <w:wBefore w:w="16" w:type="dxa"/>
          <w:wAfter w:w="6542" w:type="dxa"/>
          <w:trHeight w:val="981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BCD" w:rsidRPr="00B14BCD" w:rsidRDefault="00B14BCD" w:rsidP="0034236F">
            <w:pPr>
              <w:autoSpaceDE w:val="0"/>
              <w:autoSpaceDN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14BCD" w:rsidRPr="00B14BCD" w:rsidTr="0034236F">
        <w:trPr>
          <w:gridAfter w:val="1"/>
          <w:wAfter w:w="245" w:type="dxa"/>
          <w:trHeight w:val="506"/>
        </w:trPr>
        <w:tc>
          <w:tcPr>
            <w:tcW w:w="8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BCD" w:rsidRPr="00B14BCD" w:rsidRDefault="00B14BCD" w:rsidP="00B14BCD">
            <w:pPr>
              <w:ind w:firstLineChars="250" w:firstLine="700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 w:rsidRPr="00B14BCD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（二）、免疫检测项目收费标准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项目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收费标准（元）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TT3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三碘甲状腺原氨酸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TT4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甲状腺素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32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FT3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游离三碘甲状腺原氨酸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FT4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游离甲状腺素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TSH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促甲状腺激素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TPO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抗过氧化物酶抗体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proofErr w:type="spellStart"/>
            <w:r w:rsidRPr="00B14BCD">
              <w:rPr>
                <w:rFonts w:ascii="宋体" w:hAnsi="宋体" w:cs="Arial" w:hint="eastAsia"/>
                <w:sz w:val="24"/>
                <w:szCs w:val="24"/>
              </w:rPr>
              <w:t>TRAb</w:t>
            </w:r>
            <w:proofErr w:type="spellEnd"/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促甲状腺受体自身抗体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TG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甲状腺球蛋白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PTH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甲状旁腺素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PRL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泌乳素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11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E2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雌二醇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12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P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孕酮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13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T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睾酮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32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14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FSH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促卵泡生成激素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15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LH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促黄体生成激素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16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β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-HCG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β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绒毛膜促性腺激素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80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17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HE4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人附睾蛋白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18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17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α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-OH-P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17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α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羟孕酮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32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19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AMH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抗缪勒氏管激素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160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20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HGH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人生长激素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21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EPO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促红细胞生成素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45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22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AI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血管紧张素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I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32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23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AII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血管紧张素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II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ALD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血浆醛固酮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25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AFP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甲胎蛋白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26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CEA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癌胚抗原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27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CA-153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糖类蛋白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-153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28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CA-125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糖类抗原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-125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29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CA-199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糖类抗原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-199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30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TPSA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总前列腺特异抗原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31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proofErr w:type="spellStart"/>
            <w:r w:rsidRPr="00B14BCD">
              <w:rPr>
                <w:rFonts w:ascii="宋体" w:hAnsi="宋体" w:cs="Arial" w:hint="eastAsia"/>
                <w:sz w:val="24"/>
                <w:szCs w:val="24"/>
              </w:rPr>
              <w:t>fPSA</w:t>
            </w:r>
            <w:proofErr w:type="spellEnd"/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游离前列腺特异抗原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32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CA-242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糖类抗原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-242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33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CA-72-4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糖类抗原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72-4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34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CYFRA21-1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非小细胞癌原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35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NSE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神经角质烯醇化酶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36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SCC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鳞癌相关抗原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80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37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PCT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降钙素原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96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38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AFP-L3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甲胎蛋白异质体测定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120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39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S100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中枢神经特异蛋白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224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β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-CTX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β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胶原特殊序列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41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N-MID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骨钙素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42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CCP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抗体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抗环瓜氨酸肽抗体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80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43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DHEA-s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硫酸脱氢表雄甾酮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不详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44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FOL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叶酸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80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45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FER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铁蛋白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32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VitB12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维生素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B12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80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47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proofErr w:type="spellStart"/>
            <w:r w:rsidRPr="00B14BCD">
              <w:rPr>
                <w:rFonts w:ascii="宋体" w:hAnsi="宋体" w:cs="Arial" w:hint="eastAsia"/>
                <w:sz w:val="24"/>
                <w:szCs w:val="24"/>
              </w:rPr>
              <w:t>VitD</w:t>
            </w:r>
            <w:proofErr w:type="spellEnd"/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维生素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D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48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Alb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尿微量白蛋白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49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</w:t>
            </w:r>
            <w:r w:rsidRPr="00B14BCD">
              <w:rPr>
                <w:rFonts w:ascii="宋体" w:hAnsi="宋体" w:cs="Arial" w:hint="eastAsia"/>
                <w:sz w:val="24"/>
                <w:szCs w:val="24"/>
                <w:vertAlign w:val="subscript"/>
              </w:rPr>
              <w:t>1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-MG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尿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a</w:t>
            </w:r>
            <w:r w:rsidRPr="00B14BCD">
              <w:rPr>
                <w:rFonts w:ascii="宋体" w:hAnsi="宋体" w:cs="Arial" w:hint="eastAsia"/>
                <w:sz w:val="24"/>
                <w:szCs w:val="24"/>
                <w:vertAlign w:val="subscript"/>
              </w:rPr>
              <w:t>1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微球蛋白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50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β</w:t>
            </w:r>
            <w:r w:rsidRPr="00B14BCD">
              <w:rPr>
                <w:rFonts w:ascii="宋体" w:hAnsi="宋体" w:cs="Arial" w:hint="eastAsia"/>
                <w:sz w:val="24"/>
                <w:szCs w:val="24"/>
                <w:vertAlign w:val="subscript"/>
              </w:rPr>
              <w:t>2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-MG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血β</w:t>
            </w:r>
            <w:r w:rsidRPr="00B14BCD">
              <w:rPr>
                <w:rFonts w:ascii="宋体" w:hAnsi="宋体" w:cs="Arial" w:hint="eastAsia"/>
                <w:sz w:val="24"/>
                <w:szCs w:val="24"/>
                <w:vertAlign w:val="subscript"/>
              </w:rPr>
              <w:t>2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微量球蛋白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51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F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皮质醇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52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ACTH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促肾上腺皮质激素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53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Ins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胰岛素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54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Ins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抗体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胰岛素抗体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24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55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C-P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C-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56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GAD-</w:t>
            </w:r>
            <w:proofErr w:type="spellStart"/>
            <w:r w:rsidRPr="00B14BCD">
              <w:rPr>
                <w:rFonts w:ascii="宋体" w:hAnsi="宋体" w:cs="Arial" w:hint="eastAsia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谷氨酸脱羧酶抗体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57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C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Ⅳ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血清Ⅳ型胶原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58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PC</w:t>
            </w:r>
            <w:r w:rsidRPr="00B14BCD">
              <w:rPr>
                <w:rFonts w:ascii="宋体" w:hAnsi="宋体" w:cs="Arial" w:hint="eastAsia"/>
                <w:sz w:val="24"/>
                <w:szCs w:val="24"/>
              </w:rPr>
              <w:t>Ⅲ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血清Ⅲ型胶原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48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59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LN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血清层粘连蛋白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60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FN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血清纤维连接蛋白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61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HA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血清透明质酸酶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40</w:t>
            </w:r>
          </w:p>
        </w:tc>
      </w:tr>
      <w:tr w:rsidR="00B14BCD" w:rsidRPr="00B14BCD" w:rsidTr="0034236F">
        <w:trPr>
          <w:gridAfter w:val="1"/>
          <w:wAfter w:w="245" w:type="dxa"/>
          <w:trHeight w:val="45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62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IGF-1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胰岛素样生长因子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CD" w:rsidRPr="00B14BCD" w:rsidRDefault="00B14BCD" w:rsidP="0034236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14BCD">
              <w:rPr>
                <w:rFonts w:ascii="宋体" w:hAnsi="宋体" w:cs="Arial" w:hint="eastAsia"/>
                <w:sz w:val="24"/>
                <w:szCs w:val="24"/>
              </w:rPr>
              <w:t>64</w:t>
            </w:r>
          </w:p>
        </w:tc>
      </w:tr>
    </w:tbl>
    <w:p w:rsidR="00B14BCD" w:rsidRPr="00B14BCD" w:rsidRDefault="00B14BCD" w:rsidP="00B14BCD">
      <w:pPr>
        <w:spacing w:line="360" w:lineRule="auto"/>
        <w:rPr>
          <w:rFonts w:hAnsi="宋体" w:cs="Tahoma" w:hint="eastAsia"/>
          <w:sz w:val="24"/>
          <w:szCs w:val="24"/>
        </w:rPr>
      </w:pPr>
    </w:p>
    <w:p w:rsidR="00B14BCD" w:rsidRPr="00B14BCD" w:rsidRDefault="00B14BCD" w:rsidP="00B14BCD">
      <w:pPr>
        <w:spacing w:line="360" w:lineRule="auto"/>
        <w:rPr>
          <w:rFonts w:hAnsi="宋体" w:cs="Arial" w:hint="eastAsia"/>
          <w:sz w:val="24"/>
          <w:szCs w:val="24"/>
        </w:rPr>
      </w:pPr>
      <w:r w:rsidRPr="00B14BCD">
        <w:rPr>
          <w:rFonts w:hAnsi="宋体" w:cs="Tahoma" w:hint="eastAsia"/>
          <w:sz w:val="24"/>
          <w:szCs w:val="24"/>
        </w:rPr>
        <w:t>甲状腺功能</w:t>
      </w:r>
      <w:r w:rsidRPr="00B14BCD">
        <w:rPr>
          <w:rFonts w:cs="Tahoma"/>
          <w:sz w:val="24"/>
          <w:szCs w:val="24"/>
        </w:rPr>
        <w:t>8</w:t>
      </w:r>
      <w:r w:rsidRPr="00B14BCD">
        <w:rPr>
          <w:rFonts w:hAnsi="宋体" w:cs="Tahoma" w:hint="eastAsia"/>
          <w:sz w:val="24"/>
          <w:szCs w:val="24"/>
        </w:rPr>
        <w:t>项</w:t>
      </w:r>
      <w:r w:rsidRPr="00B14BCD">
        <w:rPr>
          <w:rFonts w:cs="Tahoma"/>
          <w:sz w:val="24"/>
          <w:szCs w:val="24"/>
        </w:rPr>
        <w:t>6870</w:t>
      </w:r>
      <w:r w:rsidRPr="00B14BCD">
        <w:rPr>
          <w:rFonts w:hAnsi="宋体" w:cs="Tahoma" w:hint="eastAsia"/>
          <w:sz w:val="24"/>
          <w:szCs w:val="24"/>
        </w:rPr>
        <w:t>人次；</w:t>
      </w:r>
      <w:r w:rsidRPr="00B14BCD">
        <w:rPr>
          <w:rFonts w:hAnsi="宋体" w:cs="Arial" w:hint="eastAsia"/>
          <w:sz w:val="24"/>
          <w:szCs w:val="24"/>
        </w:rPr>
        <w:t>肿瘤标志物</w:t>
      </w:r>
      <w:r w:rsidRPr="00B14BCD">
        <w:rPr>
          <w:rFonts w:hAnsi="宋体" w:cs="Arial" w:hint="eastAsia"/>
          <w:sz w:val="24"/>
          <w:szCs w:val="24"/>
        </w:rPr>
        <w:t>10300</w:t>
      </w:r>
      <w:r w:rsidRPr="00B14BCD">
        <w:rPr>
          <w:rFonts w:hAnsi="宋体" w:cs="Arial" w:hint="eastAsia"/>
          <w:sz w:val="24"/>
          <w:szCs w:val="24"/>
        </w:rPr>
        <w:t>人次</w:t>
      </w:r>
    </w:p>
    <w:p w:rsidR="00B14BCD" w:rsidRDefault="00B14BCD" w:rsidP="00B14BCD">
      <w:pPr>
        <w:spacing w:line="360" w:lineRule="auto"/>
        <w:rPr>
          <w:rFonts w:ascii="宋体" w:hAnsi="宋体" w:hint="eastAsia"/>
          <w:b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CD" w:rsidRDefault="00B14BCD" w:rsidP="00B14BCD">
      <w:pPr>
        <w:spacing w:after="0"/>
      </w:pPr>
      <w:r>
        <w:separator/>
      </w:r>
    </w:p>
  </w:endnote>
  <w:endnote w:type="continuationSeparator" w:id="0">
    <w:p w:rsidR="00B14BCD" w:rsidRDefault="00B14BCD" w:rsidP="00B14B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CD" w:rsidRDefault="00B14BCD" w:rsidP="00B14BCD">
      <w:pPr>
        <w:spacing w:after="0"/>
      </w:pPr>
      <w:r>
        <w:separator/>
      </w:r>
    </w:p>
  </w:footnote>
  <w:footnote w:type="continuationSeparator" w:id="0">
    <w:p w:rsidR="00B14BCD" w:rsidRDefault="00B14BCD" w:rsidP="00B14B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F4779"/>
    <w:rsid w:val="00A919A7"/>
    <w:rsid w:val="00B14BC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B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BC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B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BCD"/>
    <w:rPr>
      <w:rFonts w:ascii="Tahoma" w:hAnsi="Tahoma"/>
      <w:sz w:val="18"/>
      <w:szCs w:val="18"/>
    </w:rPr>
  </w:style>
  <w:style w:type="character" w:customStyle="1" w:styleId="Char1">
    <w:name w:val="纯文本 Char"/>
    <w:link w:val="a5"/>
    <w:rsid w:val="00B14BCD"/>
    <w:rPr>
      <w:rFonts w:ascii="宋体" w:hAnsi="Courier New" w:cs="Courier New"/>
      <w:sz w:val="21"/>
      <w:szCs w:val="21"/>
    </w:rPr>
  </w:style>
  <w:style w:type="paragraph" w:styleId="a5">
    <w:name w:val="Plain Text"/>
    <w:basedOn w:val="a"/>
    <w:link w:val="Char1"/>
    <w:rsid w:val="00B14BCD"/>
    <w:pPr>
      <w:widowControl w:val="0"/>
      <w:adjustRightInd/>
      <w:snapToGrid/>
      <w:spacing w:after="0"/>
      <w:jc w:val="both"/>
    </w:pPr>
    <w:rPr>
      <w:rFonts w:ascii="宋体" w:hAnsi="Courier New" w:cs="Courier New"/>
      <w:sz w:val="21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B14BCD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2016-07-25T07:55:00Z</dcterms:modified>
</cp:coreProperties>
</file>